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7D" w:rsidRDefault="00185E7D">
      <w:pPr>
        <w:spacing w:after="1" w:line="200" w:lineRule="atLeast"/>
      </w:pPr>
      <w:r>
        <w:rPr>
          <w:rFonts w:ascii="Tahoma" w:hAnsi="Tahoma" w:cs="Tahoma"/>
          <w:sz w:val="20"/>
        </w:rPr>
        <w:br/>
      </w:r>
    </w:p>
    <w:p w:rsidR="00185E7D" w:rsidRDefault="00185E7D">
      <w:pPr>
        <w:spacing w:after="1" w:line="220" w:lineRule="atLeast"/>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85E7D">
        <w:tc>
          <w:tcPr>
            <w:tcW w:w="4677" w:type="dxa"/>
            <w:tcBorders>
              <w:top w:val="nil"/>
              <w:left w:val="nil"/>
              <w:bottom w:val="nil"/>
              <w:right w:val="nil"/>
            </w:tcBorders>
          </w:tcPr>
          <w:p w:rsidR="00185E7D" w:rsidRDefault="00185E7D">
            <w:pPr>
              <w:spacing w:after="1" w:line="220" w:lineRule="atLeast"/>
            </w:pPr>
            <w:r>
              <w:rPr>
                <w:rFonts w:ascii="Calibri" w:hAnsi="Calibri" w:cs="Calibri"/>
              </w:rPr>
              <w:t>8 декабря 2020 года</w:t>
            </w:r>
          </w:p>
        </w:tc>
        <w:tc>
          <w:tcPr>
            <w:tcW w:w="4677" w:type="dxa"/>
            <w:tcBorders>
              <w:top w:val="nil"/>
              <w:left w:val="nil"/>
              <w:bottom w:val="nil"/>
              <w:right w:val="nil"/>
            </w:tcBorders>
          </w:tcPr>
          <w:p w:rsidR="00185E7D" w:rsidRDefault="00185E7D">
            <w:pPr>
              <w:spacing w:after="1" w:line="220" w:lineRule="atLeast"/>
              <w:jc w:val="right"/>
            </w:pPr>
            <w:r>
              <w:rPr>
                <w:rFonts w:ascii="Calibri" w:hAnsi="Calibri" w:cs="Calibri"/>
              </w:rPr>
              <w:t>N 407-ФЗ</w:t>
            </w:r>
          </w:p>
        </w:tc>
      </w:tr>
    </w:tbl>
    <w:p w:rsidR="00185E7D" w:rsidRDefault="00185E7D">
      <w:pPr>
        <w:pBdr>
          <w:top w:val="single" w:sz="6" w:space="0" w:color="auto"/>
        </w:pBdr>
        <w:spacing w:before="100" w:after="100"/>
        <w:jc w:val="both"/>
        <w:rPr>
          <w:sz w:val="2"/>
          <w:szCs w:val="2"/>
        </w:rPr>
      </w:pPr>
    </w:p>
    <w:p w:rsidR="00185E7D" w:rsidRDefault="00185E7D">
      <w:pPr>
        <w:spacing w:after="1" w:line="220" w:lineRule="atLeast"/>
        <w:jc w:val="both"/>
      </w:pPr>
    </w:p>
    <w:p w:rsidR="00185E7D" w:rsidRDefault="00185E7D">
      <w:pPr>
        <w:spacing w:after="1" w:line="220" w:lineRule="atLeast"/>
        <w:jc w:val="center"/>
      </w:pPr>
      <w:r>
        <w:rPr>
          <w:rFonts w:ascii="Calibri" w:hAnsi="Calibri" w:cs="Calibri"/>
          <w:b/>
        </w:rPr>
        <w:t>РОССИЙСКАЯ ФЕДЕРАЦИЯ</w:t>
      </w:r>
    </w:p>
    <w:p w:rsidR="00185E7D" w:rsidRDefault="00185E7D">
      <w:pPr>
        <w:spacing w:after="1" w:line="220" w:lineRule="atLeast"/>
        <w:jc w:val="center"/>
      </w:pPr>
    </w:p>
    <w:p w:rsidR="00185E7D" w:rsidRDefault="00185E7D">
      <w:pPr>
        <w:spacing w:after="1" w:line="220" w:lineRule="atLeast"/>
        <w:jc w:val="center"/>
      </w:pPr>
      <w:r>
        <w:rPr>
          <w:rFonts w:ascii="Calibri" w:hAnsi="Calibri" w:cs="Calibri"/>
          <w:b/>
        </w:rPr>
        <w:t>ФЕДЕРАЛЬНЫЙ ЗАКОН</w:t>
      </w:r>
    </w:p>
    <w:p w:rsidR="00185E7D" w:rsidRDefault="00185E7D">
      <w:pPr>
        <w:spacing w:after="1" w:line="220" w:lineRule="atLeast"/>
        <w:ind w:firstLine="540"/>
        <w:jc w:val="both"/>
      </w:pPr>
    </w:p>
    <w:p w:rsidR="00185E7D" w:rsidRDefault="00185E7D">
      <w:pPr>
        <w:spacing w:after="1" w:line="220" w:lineRule="atLeast"/>
        <w:jc w:val="center"/>
      </w:pPr>
      <w:r>
        <w:rPr>
          <w:rFonts w:ascii="Calibri" w:hAnsi="Calibri" w:cs="Calibri"/>
          <w:b/>
        </w:rPr>
        <w:t>О ВНЕСЕНИИ ИЗМЕНЕНИЙ</w:t>
      </w:r>
    </w:p>
    <w:p w:rsidR="00185E7D" w:rsidRDefault="00185E7D">
      <w:pPr>
        <w:spacing w:after="1" w:line="220" w:lineRule="atLeast"/>
        <w:jc w:val="center"/>
      </w:pPr>
      <w:r>
        <w:rPr>
          <w:rFonts w:ascii="Calibri" w:hAnsi="Calibri" w:cs="Calibri"/>
          <w:b/>
        </w:rPr>
        <w:t>В ТРУДОВОЙ КОДЕКС РОССИЙСКОЙ ФЕДЕРАЦИИ В ЧАСТИ</w:t>
      </w:r>
    </w:p>
    <w:p w:rsidR="00185E7D" w:rsidRDefault="00185E7D">
      <w:pPr>
        <w:spacing w:after="1" w:line="220" w:lineRule="atLeast"/>
        <w:jc w:val="center"/>
      </w:pPr>
      <w:r>
        <w:rPr>
          <w:rFonts w:ascii="Calibri" w:hAnsi="Calibri" w:cs="Calibri"/>
          <w:b/>
        </w:rPr>
        <w:t>РЕГУЛИРОВАНИЯ ДИСТАНЦИОННОЙ (УДАЛЕННОЙ) РАБОТЫ И ВРЕМЕННОГО</w:t>
      </w:r>
    </w:p>
    <w:p w:rsidR="00185E7D" w:rsidRDefault="00185E7D">
      <w:pPr>
        <w:spacing w:after="1" w:line="220" w:lineRule="atLeast"/>
        <w:jc w:val="center"/>
      </w:pPr>
      <w:r>
        <w:rPr>
          <w:rFonts w:ascii="Calibri" w:hAnsi="Calibri" w:cs="Calibri"/>
          <w:b/>
        </w:rPr>
        <w:t>ПЕРЕВОДА РАБОТНИКА НА ДИСТАНЦИОННУЮ (УДАЛЕННУЮ) РАБОТУ</w:t>
      </w:r>
    </w:p>
    <w:p w:rsidR="00185E7D" w:rsidRDefault="00185E7D">
      <w:pPr>
        <w:spacing w:after="1" w:line="220" w:lineRule="atLeast"/>
        <w:jc w:val="center"/>
      </w:pPr>
      <w:r>
        <w:rPr>
          <w:rFonts w:ascii="Calibri" w:hAnsi="Calibri" w:cs="Calibri"/>
          <w:b/>
        </w:rPr>
        <w:t>ПО ИНИЦИАТИВЕ РАБОТОДАТЕЛЯ В ИСКЛЮЧИТЕЛЬНЫХ СЛУЧАЯХ</w:t>
      </w:r>
    </w:p>
    <w:p w:rsidR="00185E7D" w:rsidRDefault="00185E7D">
      <w:pPr>
        <w:spacing w:after="1" w:line="220" w:lineRule="atLeast"/>
        <w:jc w:val="center"/>
      </w:pPr>
    </w:p>
    <w:p w:rsidR="00185E7D" w:rsidRDefault="00185E7D">
      <w:pPr>
        <w:spacing w:after="1" w:line="220" w:lineRule="atLeast"/>
        <w:jc w:val="right"/>
      </w:pPr>
      <w:proofErr w:type="gramStart"/>
      <w:r>
        <w:rPr>
          <w:rFonts w:ascii="Calibri" w:hAnsi="Calibri" w:cs="Calibri"/>
        </w:rPr>
        <w:t>Принят</w:t>
      </w:r>
      <w:proofErr w:type="gramEnd"/>
    </w:p>
    <w:p w:rsidR="00185E7D" w:rsidRDefault="00185E7D">
      <w:pPr>
        <w:spacing w:after="1" w:line="220" w:lineRule="atLeast"/>
        <w:jc w:val="right"/>
      </w:pPr>
      <w:r>
        <w:rPr>
          <w:rFonts w:ascii="Calibri" w:hAnsi="Calibri" w:cs="Calibri"/>
        </w:rPr>
        <w:t>Государственной Думой</w:t>
      </w:r>
    </w:p>
    <w:p w:rsidR="00185E7D" w:rsidRDefault="00185E7D">
      <w:pPr>
        <w:spacing w:after="1" w:line="220" w:lineRule="atLeast"/>
        <w:jc w:val="right"/>
      </w:pPr>
      <w:r>
        <w:rPr>
          <w:rFonts w:ascii="Calibri" w:hAnsi="Calibri" w:cs="Calibri"/>
        </w:rPr>
        <w:t>26 ноября 2020 года</w:t>
      </w:r>
    </w:p>
    <w:p w:rsidR="00185E7D" w:rsidRDefault="00185E7D">
      <w:pPr>
        <w:spacing w:after="1" w:line="220" w:lineRule="atLeast"/>
        <w:jc w:val="right"/>
      </w:pPr>
    </w:p>
    <w:p w:rsidR="00185E7D" w:rsidRDefault="00185E7D">
      <w:pPr>
        <w:spacing w:after="1" w:line="220" w:lineRule="atLeast"/>
        <w:jc w:val="right"/>
      </w:pPr>
      <w:bookmarkStart w:id="0" w:name="_GoBack"/>
      <w:bookmarkEnd w:id="0"/>
      <w:r>
        <w:rPr>
          <w:rFonts w:ascii="Calibri" w:hAnsi="Calibri" w:cs="Calibri"/>
        </w:rPr>
        <w:t>Одобрен</w:t>
      </w:r>
    </w:p>
    <w:p w:rsidR="00185E7D" w:rsidRDefault="00185E7D">
      <w:pPr>
        <w:spacing w:after="1" w:line="220" w:lineRule="atLeast"/>
        <w:jc w:val="right"/>
      </w:pPr>
      <w:r>
        <w:rPr>
          <w:rFonts w:ascii="Calibri" w:hAnsi="Calibri" w:cs="Calibri"/>
        </w:rPr>
        <w:t>Советом Федерации</w:t>
      </w:r>
    </w:p>
    <w:p w:rsidR="00185E7D" w:rsidRDefault="00185E7D">
      <w:pPr>
        <w:spacing w:after="1" w:line="220" w:lineRule="atLeast"/>
        <w:jc w:val="right"/>
      </w:pPr>
      <w:r>
        <w:rPr>
          <w:rFonts w:ascii="Calibri" w:hAnsi="Calibri" w:cs="Calibri"/>
        </w:rPr>
        <w:t>2 декабря 2020 года</w:t>
      </w:r>
    </w:p>
    <w:p w:rsidR="00185E7D" w:rsidRDefault="00185E7D">
      <w:pPr>
        <w:spacing w:after="1" w:line="220" w:lineRule="atLeast"/>
        <w:ind w:firstLine="540"/>
        <w:jc w:val="both"/>
      </w:pPr>
    </w:p>
    <w:p w:rsidR="00185E7D" w:rsidRDefault="00185E7D">
      <w:pPr>
        <w:spacing w:after="1" w:line="220" w:lineRule="atLeast"/>
        <w:ind w:firstLine="540"/>
        <w:jc w:val="both"/>
        <w:outlineLvl w:val="0"/>
      </w:pPr>
      <w:r>
        <w:rPr>
          <w:rFonts w:ascii="Calibri" w:hAnsi="Calibri" w:cs="Calibri"/>
          <w:b/>
        </w:rPr>
        <w:t>Статья 1</w:t>
      </w:r>
    </w:p>
    <w:p w:rsidR="00185E7D" w:rsidRDefault="00185E7D">
      <w:pPr>
        <w:spacing w:after="1" w:line="220" w:lineRule="atLeast"/>
        <w:ind w:firstLine="540"/>
        <w:jc w:val="both"/>
      </w:pPr>
    </w:p>
    <w:p w:rsidR="00185E7D" w:rsidRPr="00E85181" w:rsidRDefault="00185E7D">
      <w:pPr>
        <w:spacing w:after="1" w:line="220" w:lineRule="atLeast"/>
        <w:ind w:firstLine="540"/>
        <w:jc w:val="both"/>
      </w:pPr>
      <w:r>
        <w:rPr>
          <w:rFonts w:ascii="Calibri" w:hAnsi="Calibri" w:cs="Calibri"/>
        </w:rPr>
        <w:t xml:space="preserve">Внести в Трудовой </w:t>
      </w:r>
      <w:hyperlink r:id="rId5" w:history="1">
        <w:r w:rsidRPr="00E85181">
          <w:rPr>
            <w:rFonts w:ascii="Calibri" w:hAnsi="Calibri" w:cs="Calibri"/>
          </w:rPr>
          <w:t>кодекс</w:t>
        </w:r>
      </w:hyperlink>
      <w:r w:rsidRPr="00E85181">
        <w:rPr>
          <w:rFonts w:ascii="Calibri" w:hAnsi="Calibri" w:cs="Calibri"/>
        </w:rPr>
        <w:t xml:space="preserve"> Российской Федерации (Собрание законодательства Российской Федерации, 2002, N 1, ст. 3; 2013, N 14, ст. 1668; N 52, ст. 6986; 2014, N 30, ст. 4217; 2019, N 14, ст. 1461) следующие изменения:</w:t>
      </w:r>
    </w:p>
    <w:p w:rsidR="00185E7D" w:rsidRPr="00E85181" w:rsidRDefault="00185E7D">
      <w:pPr>
        <w:spacing w:before="220" w:after="1" w:line="220" w:lineRule="atLeast"/>
        <w:ind w:firstLine="540"/>
        <w:jc w:val="both"/>
      </w:pPr>
      <w:r w:rsidRPr="00E85181">
        <w:rPr>
          <w:rFonts w:ascii="Calibri" w:hAnsi="Calibri" w:cs="Calibri"/>
        </w:rPr>
        <w:t xml:space="preserve">1) </w:t>
      </w:r>
      <w:hyperlink r:id="rId6" w:history="1">
        <w:r w:rsidRPr="00E85181">
          <w:rPr>
            <w:rFonts w:ascii="Calibri" w:hAnsi="Calibri" w:cs="Calibri"/>
          </w:rPr>
          <w:t>статью 312.1</w:t>
        </w:r>
      </w:hyperlink>
      <w:r w:rsidRPr="00E85181">
        <w:rPr>
          <w:rFonts w:ascii="Calibri" w:hAnsi="Calibri" w:cs="Calibri"/>
        </w:rPr>
        <w:t xml:space="preserve"> изложить в следующей редакции: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312.1. Общие положения</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Дистанционной (удаленной) работой (далее - дистанционная работа, выполнение трудовой функции дистанционно)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w:t>
      </w:r>
      <w:proofErr w:type="gramEnd"/>
      <w:r w:rsidRPr="00E85181">
        <w:rPr>
          <w:rFonts w:ascii="Calibri" w:hAnsi="Calibri" w:cs="Calibri"/>
        </w:rPr>
        <w:t xml:space="preserve"> работодателем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185E7D" w:rsidRPr="00E85181" w:rsidRDefault="00185E7D">
      <w:pPr>
        <w:spacing w:before="220" w:after="1" w:line="220" w:lineRule="atLeast"/>
        <w:ind w:firstLine="540"/>
        <w:jc w:val="both"/>
      </w:pPr>
      <w:proofErr w:type="gramStart"/>
      <w:r w:rsidRPr="00E85181">
        <w:rPr>
          <w:rFonts w:ascii="Calibri" w:hAnsi="Calibri" w:cs="Calibri"/>
        </w:rPr>
        <w:t>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w:t>
      </w:r>
      <w:proofErr w:type="gramEnd"/>
      <w:r w:rsidRPr="00E85181">
        <w:rPr>
          <w:rFonts w:ascii="Calibri" w:hAnsi="Calibri" w:cs="Calibri"/>
        </w:rPr>
        <w:t xml:space="preserve"> на стационарном рабочем месте).</w:t>
      </w:r>
    </w:p>
    <w:p w:rsidR="00185E7D" w:rsidRPr="00E85181" w:rsidRDefault="00185E7D">
      <w:pPr>
        <w:spacing w:before="220" w:after="1" w:line="220" w:lineRule="atLeast"/>
        <w:ind w:firstLine="540"/>
        <w:jc w:val="both"/>
      </w:pPr>
      <w:proofErr w:type="gramStart"/>
      <w:r w:rsidRPr="00E85181">
        <w:rPr>
          <w:rFonts w:ascii="Calibri" w:hAnsi="Calibri" w:cs="Calibri"/>
        </w:rPr>
        <w:t xml:space="preserve">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w:t>
      </w:r>
      <w:r w:rsidRPr="00E85181">
        <w:rPr>
          <w:rFonts w:ascii="Calibri" w:hAnsi="Calibri" w:cs="Calibri"/>
        </w:rPr>
        <w:lastRenderedPageBreak/>
        <w:t>указанные в части второй настоящей статьи, а также работник, выполняющий трудовую функцию дистанционно в соответствии с локальным нормативным актом, принятым работодателем в соответствии со статьей 312.9 настоящего Кодекса (далее также в настоящей главе - работник).</w:t>
      </w:r>
      <w:proofErr w:type="gramEnd"/>
    </w:p>
    <w:p w:rsidR="00185E7D" w:rsidRPr="00E85181" w:rsidRDefault="00185E7D">
      <w:pPr>
        <w:spacing w:before="220" w:after="1" w:line="220" w:lineRule="atLeast"/>
        <w:ind w:firstLine="540"/>
        <w:jc w:val="both"/>
      </w:pPr>
      <w:r w:rsidRPr="00E85181">
        <w:rPr>
          <w:rFonts w:ascii="Calibri" w:hAnsi="Calibri" w:cs="Calibri"/>
        </w:rPr>
        <w:t>На дистанционных работников в период выполнения ими трудовой функции дистанционно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roofErr w:type="gramStart"/>
      <w:r w:rsidRPr="00E85181">
        <w:rPr>
          <w:rFonts w:ascii="Calibri" w:hAnsi="Calibri" w:cs="Calibri"/>
        </w:rPr>
        <w:t>.";</w:t>
      </w:r>
      <w:proofErr w:type="gramEnd"/>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 xml:space="preserve">2) </w:t>
      </w:r>
      <w:hyperlink r:id="rId7" w:history="1">
        <w:r w:rsidRPr="00E85181">
          <w:rPr>
            <w:rFonts w:ascii="Calibri" w:hAnsi="Calibri" w:cs="Calibri"/>
          </w:rPr>
          <w:t>статью 312.2</w:t>
        </w:r>
      </w:hyperlink>
      <w:r w:rsidRPr="00E85181">
        <w:rPr>
          <w:rFonts w:ascii="Calibri" w:hAnsi="Calibri" w:cs="Calibri"/>
        </w:rPr>
        <w:t xml:space="preserve"> изложить в следующей редакции: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 xml:space="preserve">"Статья 312.2. Особенности заключения трудового договора и дополнительного соглашения к трудовому договору, </w:t>
      </w:r>
      <w:proofErr w:type="gramStart"/>
      <w:r w:rsidRPr="00E85181">
        <w:rPr>
          <w:rFonts w:ascii="Calibri" w:hAnsi="Calibri" w:cs="Calibri"/>
        </w:rPr>
        <w:t>предусматривающих</w:t>
      </w:r>
      <w:proofErr w:type="gramEnd"/>
      <w:r w:rsidRPr="00E85181">
        <w:rPr>
          <w:rFonts w:ascii="Calibri" w:hAnsi="Calibri" w:cs="Calibri"/>
        </w:rPr>
        <w:t xml:space="preserve"> выполнение работником трудовой функции дистанционно</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частью первой статьи 312.3 настоящего Кодекса.</w:t>
      </w:r>
    </w:p>
    <w:p w:rsidR="00185E7D" w:rsidRPr="00E85181" w:rsidRDefault="00185E7D">
      <w:pPr>
        <w:spacing w:before="220" w:after="1" w:line="220" w:lineRule="atLeast"/>
        <w:ind w:firstLine="540"/>
        <w:jc w:val="both"/>
      </w:pPr>
      <w:r w:rsidRPr="00E85181">
        <w:rPr>
          <w:rFonts w:ascii="Calibri" w:hAnsi="Calibri" w:cs="Calibri"/>
        </w:rPr>
        <w:t>По письменному заявлению дистанционного работника работодатель не позднее трех рабочих дней со дня получения такого заявления обязан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w:t>
      </w:r>
    </w:p>
    <w:p w:rsidR="00185E7D" w:rsidRPr="00E85181" w:rsidRDefault="00185E7D">
      <w:pPr>
        <w:spacing w:before="220" w:after="1" w:line="220" w:lineRule="atLeast"/>
        <w:ind w:firstLine="540"/>
        <w:jc w:val="both"/>
      </w:pPr>
      <w:r w:rsidRPr="00E85181">
        <w:rPr>
          <w:rFonts w:ascii="Calibri" w:hAnsi="Calibri" w:cs="Calibri"/>
        </w:rPr>
        <w:t>При заключении трудового договора путем обмена электронными документами документы, предусмотренные статьей 65 настоящего Кодекса, могут быть предъявлены работодателю лицом, поступающим на дистанционную работу, в форме электронных документов, если иное не предусмотрено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rsidR="00185E7D" w:rsidRPr="00E85181" w:rsidRDefault="00185E7D">
      <w:pPr>
        <w:spacing w:before="220" w:after="1" w:line="220" w:lineRule="atLeast"/>
        <w:ind w:firstLine="540"/>
        <w:jc w:val="both"/>
      </w:pPr>
      <w:r w:rsidRPr="00E85181">
        <w:rPr>
          <w:rFonts w:ascii="Calibri" w:hAnsi="Calibri" w:cs="Calibri"/>
        </w:rPr>
        <w:t>При заключении трудового договора путем обмена электронными документами лицом,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самостоятельно.</w:t>
      </w:r>
    </w:p>
    <w:p w:rsidR="00185E7D" w:rsidRPr="00E85181" w:rsidRDefault="00185E7D">
      <w:pPr>
        <w:spacing w:before="220" w:after="1" w:line="220" w:lineRule="atLeast"/>
        <w:ind w:firstLine="540"/>
        <w:jc w:val="both"/>
      </w:pPr>
      <w:r w:rsidRPr="00E85181">
        <w:rPr>
          <w:rFonts w:ascii="Calibri" w:hAnsi="Calibri" w:cs="Calibri"/>
        </w:rPr>
        <w:t>Ознакомление лица, поступающего на дистанционную работу, с документами, предусмотренными частью третьей статьи 68 настоящего Кодекса, может осуществляться путем обмена электронными документами.</w:t>
      </w:r>
    </w:p>
    <w:p w:rsidR="00185E7D" w:rsidRPr="00E85181" w:rsidRDefault="00185E7D">
      <w:pPr>
        <w:spacing w:before="220" w:after="1" w:line="220" w:lineRule="atLeast"/>
        <w:ind w:firstLine="540"/>
        <w:jc w:val="both"/>
      </w:pPr>
      <w:r w:rsidRPr="00E85181">
        <w:rPr>
          <w:rFonts w:ascii="Calibri" w:hAnsi="Calibri" w:cs="Calibri"/>
        </w:rPr>
        <w:t>По желанию дистанционного работника сведения о его трудовой деятельности вносятся работодателем в трудовую 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Кодексом, иным федеральным законом трудовая книжка на работника не ведется)</w:t>
      </w:r>
      <w:proofErr w:type="gramStart"/>
      <w:r w:rsidRPr="00E85181">
        <w:rPr>
          <w:rFonts w:ascii="Calibri" w:hAnsi="Calibri" w:cs="Calibri"/>
        </w:rPr>
        <w:t>."</w:t>
      </w:r>
      <w:proofErr w:type="gramEnd"/>
      <w:r w:rsidRPr="00E85181">
        <w:rPr>
          <w:rFonts w:ascii="Calibri" w:hAnsi="Calibri" w:cs="Calibri"/>
        </w:rPr>
        <w:t>;</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 xml:space="preserve">3) </w:t>
      </w:r>
      <w:hyperlink r:id="rId8" w:history="1">
        <w:r w:rsidRPr="00E85181">
          <w:rPr>
            <w:rFonts w:ascii="Calibri" w:hAnsi="Calibri" w:cs="Calibri"/>
          </w:rPr>
          <w:t>статью 312.3</w:t>
        </w:r>
      </w:hyperlink>
      <w:r w:rsidRPr="00E85181">
        <w:rPr>
          <w:rFonts w:ascii="Calibri" w:hAnsi="Calibri" w:cs="Calibri"/>
        </w:rPr>
        <w:t xml:space="preserve"> изложить в следующей редакции: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312.3. Особенности порядка взаимодействия дистанционного работника и работодателя</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 xml:space="preserve">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w:t>
      </w:r>
      <w:r w:rsidRPr="00E85181">
        <w:rPr>
          <w:rFonts w:ascii="Calibri" w:hAnsi="Calibri" w:cs="Calibri"/>
        </w:rPr>
        <w:lastRenderedPageBreak/>
        <w:t>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w:t>
      </w:r>
      <w:proofErr w:type="gramEnd"/>
      <w:r w:rsidRPr="00E85181">
        <w:rPr>
          <w:rFonts w:ascii="Calibri" w:hAnsi="Calibri" w:cs="Calibri"/>
        </w:rPr>
        <w:t xml:space="preserve">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185E7D" w:rsidRPr="00E85181" w:rsidRDefault="00185E7D">
      <w:pPr>
        <w:spacing w:before="220" w:after="1" w:line="220" w:lineRule="atLeast"/>
        <w:ind w:firstLine="540"/>
        <w:jc w:val="both"/>
      </w:pPr>
      <w:proofErr w:type="gramStart"/>
      <w:r w:rsidRPr="00E85181">
        <w:rPr>
          <w:rFonts w:ascii="Calibri" w:hAnsi="Calibri" w:cs="Calibri"/>
        </w:rPr>
        <w:t>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При осуществлении взаимодействия дистанционного работника и работодателя в иной форме (часть вторая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порядке, определенном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Российской Федерации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под роспись, либо</w:t>
      </w:r>
      <w:proofErr w:type="gramEnd"/>
      <w:r w:rsidRPr="00E85181">
        <w:rPr>
          <w:rFonts w:ascii="Calibri" w:hAnsi="Calibri" w:cs="Calibri"/>
        </w:rPr>
        <w:t xml:space="preserve"> путем обмена электронными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
    <w:p w:rsidR="00185E7D" w:rsidRPr="00E85181" w:rsidRDefault="00185E7D">
      <w:pPr>
        <w:spacing w:before="220" w:after="1" w:line="220" w:lineRule="atLeast"/>
        <w:ind w:firstLine="540"/>
        <w:jc w:val="both"/>
      </w:pPr>
      <w:proofErr w:type="gramStart"/>
      <w:r w:rsidRPr="00E85181">
        <w:rPr>
          <w:rFonts w:ascii="Calibri" w:hAnsi="Calibri" w:cs="Calibri"/>
        </w:rP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При подаче дистанционным работником заявления о выдаче заверенных надлежащим образом копий документов, связанных с работой (статья 62 настоящего Кодекса), работодатель не позднее трех рабочих дней 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 взаимодействия, предусмотренном</w:t>
      </w:r>
      <w:proofErr w:type="gramEnd"/>
      <w:r w:rsidRPr="00E85181">
        <w:rPr>
          <w:rFonts w:ascii="Calibri" w:hAnsi="Calibri" w:cs="Calibri"/>
        </w:rPr>
        <w:t xml:space="preserve"> частью девятой настоящей статьи).</w:t>
      </w:r>
    </w:p>
    <w:p w:rsidR="00185E7D" w:rsidRPr="00E85181" w:rsidRDefault="00185E7D">
      <w:pPr>
        <w:spacing w:before="220" w:after="1" w:line="220" w:lineRule="atLeast"/>
        <w:ind w:firstLine="540"/>
        <w:jc w:val="both"/>
      </w:pPr>
      <w:proofErr w:type="gramStart"/>
      <w:r w:rsidRPr="00E85181">
        <w:rPr>
          <w:rFonts w:ascii="Calibri" w:hAnsi="Calibri" w:cs="Calibri"/>
        </w:rPr>
        <w:lastRenderedPageBreak/>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листка нетрудоспособности, сформированного медицинской организацией в форме электронного документа, в случае, если</w:t>
      </w:r>
      <w:proofErr w:type="gramEnd"/>
      <w:r w:rsidRPr="00E85181">
        <w:rPr>
          <w:rFonts w:ascii="Calibri" w:hAnsi="Calibri" w:cs="Calibri"/>
        </w:rPr>
        <w:t xml:space="preserve"> указанная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w:t>
      </w:r>
    </w:p>
    <w:p w:rsidR="00185E7D" w:rsidRPr="00E85181" w:rsidRDefault="00185E7D">
      <w:pPr>
        <w:spacing w:before="220" w:after="1" w:line="220" w:lineRule="atLeast"/>
        <w:ind w:firstLine="540"/>
        <w:jc w:val="both"/>
      </w:pPr>
      <w:r w:rsidRPr="00E85181">
        <w:rPr>
          <w:rFonts w:ascii="Calibri" w:hAnsi="Calibri" w:cs="Calibri"/>
        </w:rPr>
        <w:t>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roofErr w:type="gramStart"/>
      <w:r w:rsidRPr="00E85181">
        <w:rPr>
          <w:rFonts w:ascii="Calibri" w:hAnsi="Calibri" w:cs="Calibri"/>
        </w:rPr>
        <w:t>.";</w:t>
      </w:r>
      <w:proofErr w:type="gramEnd"/>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 xml:space="preserve">4) </w:t>
      </w:r>
      <w:hyperlink r:id="rId9" w:history="1">
        <w:r w:rsidRPr="00E85181">
          <w:rPr>
            <w:rFonts w:ascii="Calibri" w:hAnsi="Calibri" w:cs="Calibri"/>
          </w:rPr>
          <w:t>статью 312.4</w:t>
        </w:r>
      </w:hyperlink>
      <w:r w:rsidRPr="00E85181">
        <w:rPr>
          <w:rFonts w:ascii="Calibri" w:hAnsi="Calibri" w:cs="Calibri"/>
        </w:rPr>
        <w:t xml:space="preserve"> изложить в следующей редакции: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312.4. Особенности режима рабочего времени и времени отдыха дистанционного работника</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может определяться режим рабочего времени дистанционного работника, а при временной дистанционной работе также могут определяться продолжительность и (или) периодичность выполнения работником трудовой функции дистанционно.</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Если иное не предусмотрено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статьей 312.9 настоящего</w:t>
      </w:r>
      <w:proofErr w:type="gramEnd"/>
      <w:r w:rsidRPr="00E85181">
        <w:rPr>
          <w:rFonts w:ascii="Calibri" w:hAnsi="Calibri" w:cs="Calibri"/>
        </w:rPr>
        <w:t xml:space="preserve"> </w:t>
      </w:r>
      <w:proofErr w:type="gramStart"/>
      <w:r w:rsidRPr="00E85181">
        <w:rPr>
          <w:rFonts w:ascii="Calibri" w:hAnsi="Calibri" w:cs="Calibri"/>
        </w:rPr>
        <w:t>Кодекса) для выполнения им трудовой функции на стационарном рабочем месте.</w:t>
      </w:r>
      <w:proofErr w:type="gramEnd"/>
    </w:p>
    <w:p w:rsidR="00185E7D" w:rsidRPr="00E85181" w:rsidRDefault="00185E7D">
      <w:pPr>
        <w:spacing w:before="220" w:after="1" w:line="220" w:lineRule="atLeast"/>
        <w:ind w:firstLine="540"/>
        <w:jc w:val="both"/>
      </w:pPr>
      <w:proofErr w:type="gramStart"/>
      <w:r w:rsidRPr="00E85181">
        <w:rPr>
          <w:rFonts w:ascii="Calibri" w:hAnsi="Calibri" w:cs="Calibri"/>
        </w:rPr>
        <w:t>Порядок предоставления дистанционному работнику, выполняющему дистанционную работу на постоянной основе в соответствии с трудовым договором или дополнительным соглашением к трудовому договору, ежегодного оплачиваемого отпуска и иных видов отпусков определяется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в соответствии с настоящим Кодексом и иными актами, содержащими нормы трудового права.</w:t>
      </w:r>
      <w:proofErr w:type="gramEnd"/>
    </w:p>
    <w:p w:rsidR="00185E7D" w:rsidRPr="00E85181" w:rsidRDefault="00185E7D">
      <w:pPr>
        <w:spacing w:before="220" w:after="1" w:line="220" w:lineRule="atLeast"/>
        <w:ind w:firstLine="540"/>
        <w:jc w:val="both"/>
      </w:pPr>
      <w:r w:rsidRPr="00E85181">
        <w:rPr>
          <w:rFonts w:ascii="Calibri" w:hAnsi="Calibri" w:cs="Calibri"/>
        </w:rPr>
        <w:t>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главой 19 настоящего Кодекса.</w:t>
      </w:r>
    </w:p>
    <w:p w:rsidR="00185E7D" w:rsidRPr="00E85181" w:rsidRDefault="00185E7D">
      <w:pPr>
        <w:spacing w:before="220" w:after="1" w:line="220" w:lineRule="atLeast"/>
        <w:ind w:firstLine="540"/>
        <w:jc w:val="both"/>
      </w:pPr>
      <w:r w:rsidRPr="00E85181">
        <w:rPr>
          <w:rFonts w:ascii="Calibri" w:hAnsi="Calibri" w:cs="Calibri"/>
        </w:rPr>
        <w:t>Время взаимодействия дистанционного работника с работодателем включается в рабочее время</w:t>
      </w:r>
      <w:proofErr w:type="gramStart"/>
      <w:r w:rsidRPr="00E85181">
        <w:rPr>
          <w:rFonts w:ascii="Calibri" w:hAnsi="Calibri" w:cs="Calibri"/>
        </w:rPr>
        <w:t>.";</w:t>
      </w:r>
      <w:proofErr w:type="gramEnd"/>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lastRenderedPageBreak/>
        <w:t xml:space="preserve">5) </w:t>
      </w:r>
      <w:hyperlink r:id="rId10" w:history="1">
        <w:r w:rsidRPr="00E85181">
          <w:rPr>
            <w:rFonts w:ascii="Calibri" w:hAnsi="Calibri" w:cs="Calibri"/>
          </w:rPr>
          <w:t>статью 312.5</w:t>
        </w:r>
      </w:hyperlink>
      <w:r w:rsidRPr="00E85181">
        <w:rPr>
          <w:rFonts w:ascii="Calibri" w:hAnsi="Calibri" w:cs="Calibri"/>
        </w:rPr>
        <w:t xml:space="preserve"> изложить в следующей редакции: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312.5. Дополнительные гарантии по оплате труда дистанционного работника</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Выполнение работником трудовой функции дистанционно не может являться основанием для снижения ему заработной платы</w:t>
      </w:r>
      <w:proofErr w:type="gramStart"/>
      <w:r w:rsidRPr="00E85181">
        <w:rPr>
          <w:rFonts w:ascii="Calibri" w:hAnsi="Calibri" w:cs="Calibri"/>
        </w:rPr>
        <w:t>.";</w:t>
      </w:r>
      <w:proofErr w:type="gramEnd"/>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 xml:space="preserve">6) главу 49.1 </w:t>
      </w:r>
      <w:hyperlink r:id="rId11" w:history="1">
        <w:r w:rsidRPr="00E85181">
          <w:rPr>
            <w:rFonts w:ascii="Calibri" w:hAnsi="Calibri" w:cs="Calibri"/>
          </w:rPr>
          <w:t>дополнить</w:t>
        </w:r>
      </w:hyperlink>
      <w:r w:rsidRPr="00E85181">
        <w:rPr>
          <w:rFonts w:ascii="Calibri" w:hAnsi="Calibri" w:cs="Calibri"/>
        </w:rPr>
        <w:t xml:space="preserve"> статьями 312.6 - 312.9 следующего содержания:</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312.6. Особенности организации труда дистанционных работников</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185E7D" w:rsidRPr="00E85181" w:rsidRDefault="00185E7D">
      <w:pPr>
        <w:spacing w:before="220" w:after="1" w:line="220" w:lineRule="atLeast"/>
        <w:ind w:firstLine="540"/>
        <w:jc w:val="both"/>
      </w:pPr>
      <w:r w:rsidRPr="00E85181">
        <w:rPr>
          <w:rFonts w:ascii="Calibri" w:hAnsi="Calibri" w:cs="Calibri"/>
        </w:rPr>
        <w:t xml:space="preserve">Дистанционный работник вправе с согласия или </w:t>
      </w:r>
      <w:proofErr w:type="gramStart"/>
      <w:r w:rsidRPr="00E85181">
        <w:rPr>
          <w:rFonts w:ascii="Calibri" w:hAnsi="Calibri" w:cs="Calibri"/>
        </w:rPr>
        <w:t>ведома</w:t>
      </w:r>
      <w:proofErr w:type="gramEnd"/>
      <w:r w:rsidRPr="00E85181">
        <w:rPr>
          <w:rFonts w:ascii="Calibri" w:hAnsi="Calibri" w:cs="Calibri"/>
        </w:rPr>
        <w:t xml:space="preserve">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w:t>
      </w:r>
      <w:proofErr w:type="gramStart"/>
      <w:r w:rsidRPr="00E85181">
        <w:rPr>
          <w:rFonts w:ascii="Calibri" w:hAnsi="Calibri" w:cs="Calibri"/>
        </w:rPr>
        <w:t>При этом работодатель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договору.</w:t>
      </w:r>
      <w:proofErr w:type="gramEnd"/>
    </w:p>
    <w:p w:rsidR="00185E7D" w:rsidRPr="00E85181" w:rsidRDefault="00185E7D">
      <w:pPr>
        <w:spacing w:before="220" w:after="1" w:line="220" w:lineRule="atLeast"/>
        <w:ind w:firstLine="540"/>
        <w:jc w:val="both"/>
      </w:pPr>
      <w:r w:rsidRPr="00E85181">
        <w:rPr>
          <w:rFonts w:ascii="Calibri" w:hAnsi="Calibri" w:cs="Calibri"/>
        </w:rPr>
        <w:t>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статей 166 - 168 настоящего Кодекса.</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312.7. Особенности охраны труда дистанционных работников</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В целях обеспечения безопасных условий труда и охраны труда дистанционных работников в период выполнения ими трудовой функции дистанционно работодатель исполняет обязанности, предусмотренные абзацами семнадцатым, двадцатым и двадцать первым части второй статьи 212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w:t>
      </w:r>
      <w:proofErr w:type="gramEnd"/>
      <w:r w:rsidRPr="00E85181">
        <w:rPr>
          <w:rFonts w:ascii="Calibri" w:hAnsi="Calibri" w:cs="Calibri"/>
        </w:rPr>
        <w:t xml:space="preserve"> </w:t>
      </w:r>
      <w:proofErr w:type="gramStart"/>
      <w:r w:rsidRPr="00E85181">
        <w:rPr>
          <w:rFonts w:ascii="Calibri" w:hAnsi="Calibri" w:cs="Calibri"/>
        </w:rPr>
        <w:t>Другие обязанности работодателя по обеспечению безопасных условий труда и охраны труда, установленные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нормативным актом, принимаемым с учетом мнения выборного органа</w:t>
      </w:r>
      <w:proofErr w:type="gramEnd"/>
      <w:r w:rsidRPr="00E85181">
        <w:rPr>
          <w:rFonts w:ascii="Calibri" w:hAnsi="Calibri" w:cs="Calibri"/>
        </w:rPr>
        <w:t xml:space="preserve"> первичной профсоюзной организации, трудовым договором, дополнительным соглашением к трудовому договору.</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312.8. Дополнительные основания прекращения трудового договора с дистанционным работником</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 xml:space="preserve">Помимо иных оснований, предусмотренных настоящим Кодексом,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w:t>
      </w:r>
      <w:r w:rsidRPr="00E85181">
        <w:rPr>
          <w:rFonts w:ascii="Calibri" w:hAnsi="Calibri" w:cs="Calibri"/>
        </w:rPr>
        <w:lastRenderedPageBreak/>
        <w:t>более двух рабочих дней подряд со дня поступления соответствующего запроса работодателя (за исключением случая, если более длительный срок для</w:t>
      </w:r>
      <w:proofErr w:type="gramEnd"/>
      <w:r w:rsidRPr="00E85181">
        <w:rPr>
          <w:rFonts w:ascii="Calibri" w:hAnsi="Calibri" w:cs="Calibri"/>
        </w:rPr>
        <w:t xml:space="preserve"> взаимодействия с работодателем не </w:t>
      </w:r>
      <w:proofErr w:type="gramStart"/>
      <w:r w:rsidRPr="00E85181">
        <w:rPr>
          <w:rFonts w:ascii="Calibri" w:hAnsi="Calibri" w:cs="Calibri"/>
        </w:rPr>
        <w:t>установлен</w:t>
      </w:r>
      <w:proofErr w:type="gramEnd"/>
      <w:r w:rsidRPr="00E85181">
        <w:rPr>
          <w:rFonts w:ascii="Calibri" w:hAnsi="Calibri" w:cs="Calibri"/>
        </w:rPr>
        <w:t xml:space="preserve"> порядком взаимодействия работодателя и работника, предусмотренным частью девятой статьи 312.3 настоящего Кодекса).</w:t>
      </w:r>
    </w:p>
    <w:p w:rsidR="00185E7D" w:rsidRPr="00E85181" w:rsidRDefault="00185E7D">
      <w:pPr>
        <w:spacing w:before="220" w:after="1" w:line="220" w:lineRule="atLeast"/>
        <w:ind w:firstLine="540"/>
        <w:jc w:val="both"/>
      </w:pPr>
      <w:r w:rsidRPr="00E85181">
        <w:rPr>
          <w:rFonts w:ascii="Calibri" w:hAnsi="Calibri" w:cs="Calibri"/>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185E7D" w:rsidRPr="00E85181" w:rsidRDefault="00185E7D">
      <w:pPr>
        <w:spacing w:before="220" w:after="1" w:line="220" w:lineRule="atLeast"/>
        <w:ind w:firstLine="540"/>
        <w:jc w:val="both"/>
      </w:pPr>
      <w:r w:rsidRPr="00E85181">
        <w:rPr>
          <w:rFonts w:ascii="Calibri" w:hAnsi="Calibri" w:cs="Calibri"/>
        </w:rPr>
        <w:t>В случае</w:t>
      </w:r>
      <w:proofErr w:type="gramStart"/>
      <w:r w:rsidRPr="00E85181">
        <w:rPr>
          <w:rFonts w:ascii="Calibri" w:hAnsi="Calibri" w:cs="Calibri"/>
        </w:rPr>
        <w:t>,</w:t>
      </w:r>
      <w:proofErr w:type="gramEnd"/>
      <w:r w:rsidRPr="00E85181">
        <w:rPr>
          <w:rFonts w:ascii="Calibri" w:hAnsi="Calibri" w:cs="Calibri"/>
        </w:rPr>
        <w:t xml:space="preserve">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Статья 312.9. Порядок временного перевода работника на дистанционную работу по инициативе работодателя в исключительных случаях</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roofErr w:type="gramStart"/>
      <w:r w:rsidRPr="00E85181">
        <w:rPr>
          <w:rFonts w:ascii="Calibri" w:hAnsi="Calibri" w:cs="Calibri"/>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w:t>
      </w:r>
      <w:proofErr w:type="gramEnd"/>
      <w:r w:rsidRPr="00E85181">
        <w:rPr>
          <w:rFonts w:ascii="Calibri" w:hAnsi="Calibri" w:cs="Calibri"/>
        </w:rPr>
        <w:t xml:space="preserve"> Временный перевод работника на дистанционную работу по инициативе работодателя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185E7D" w:rsidRPr="00E85181" w:rsidRDefault="00185E7D">
      <w:pPr>
        <w:spacing w:before="220" w:after="1" w:line="220" w:lineRule="atLeast"/>
        <w:ind w:firstLine="540"/>
        <w:jc w:val="both"/>
      </w:pPr>
      <w:r w:rsidRPr="00E85181">
        <w:rPr>
          <w:rFonts w:ascii="Calibri" w:hAnsi="Calibri" w:cs="Calibri"/>
        </w:rPr>
        <w:t xml:space="preserve">Согласие работника на такой перевод не требуется. </w:t>
      </w:r>
      <w:proofErr w:type="gramStart"/>
      <w:r w:rsidRPr="00E85181">
        <w:rPr>
          <w:rFonts w:ascii="Calibri" w:hAnsi="Calibri" w:cs="Calibri"/>
        </w:rPr>
        <w:t>При этом работодатель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w:t>
      </w:r>
      <w:proofErr w:type="gramEnd"/>
      <w:r w:rsidRPr="00E85181">
        <w:rPr>
          <w:rFonts w:ascii="Calibri" w:hAnsi="Calibri" w:cs="Calibri"/>
        </w:rPr>
        <w:t xml:space="preserve">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185E7D" w:rsidRPr="00E85181" w:rsidRDefault="00185E7D">
      <w:pPr>
        <w:spacing w:before="220" w:after="1" w:line="220" w:lineRule="atLeast"/>
        <w:ind w:firstLine="540"/>
        <w:jc w:val="both"/>
      </w:pPr>
      <w:r w:rsidRPr="00E85181">
        <w:rPr>
          <w:rFonts w:ascii="Calibri" w:hAnsi="Calibri" w:cs="Calibri"/>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185E7D" w:rsidRPr="00E85181" w:rsidRDefault="00185E7D">
      <w:pPr>
        <w:spacing w:before="220" w:after="1" w:line="220" w:lineRule="atLeast"/>
        <w:ind w:firstLine="540"/>
        <w:jc w:val="both"/>
      </w:pPr>
      <w:proofErr w:type="gramStart"/>
      <w:r w:rsidRPr="00E85181">
        <w:rPr>
          <w:rFonts w:ascii="Calibri" w:hAnsi="Calibri" w:cs="Calibri"/>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 дистанционную работу;</w:t>
      </w:r>
      <w:proofErr w:type="gramEnd"/>
    </w:p>
    <w:p w:rsidR="00185E7D" w:rsidRPr="00E85181" w:rsidRDefault="00185E7D">
      <w:pPr>
        <w:spacing w:before="220" w:after="1" w:line="220" w:lineRule="atLeast"/>
        <w:ind w:firstLine="540"/>
        <w:jc w:val="both"/>
      </w:pPr>
      <w:r w:rsidRPr="00E85181">
        <w:rPr>
          <w:rFonts w:ascii="Calibri" w:hAnsi="Calibri" w:cs="Calibri"/>
        </w:rPr>
        <w:t>список работников, временно переводимых на дистанционную работу;</w:t>
      </w:r>
    </w:p>
    <w:p w:rsidR="00185E7D" w:rsidRPr="00E85181" w:rsidRDefault="00185E7D">
      <w:pPr>
        <w:spacing w:before="220" w:after="1" w:line="220" w:lineRule="atLeast"/>
        <w:ind w:firstLine="540"/>
        <w:jc w:val="both"/>
      </w:pPr>
      <w:r w:rsidRPr="00E85181">
        <w:rPr>
          <w:rFonts w:ascii="Calibri" w:hAnsi="Calibri" w:cs="Calibri"/>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185E7D" w:rsidRPr="00E85181" w:rsidRDefault="00185E7D">
      <w:pPr>
        <w:spacing w:before="220" w:after="1" w:line="220" w:lineRule="atLeast"/>
        <w:ind w:firstLine="540"/>
        <w:jc w:val="both"/>
      </w:pPr>
      <w:proofErr w:type="gramStart"/>
      <w:r w:rsidRPr="00E85181">
        <w:rPr>
          <w:rFonts w:ascii="Calibri" w:hAnsi="Calibri" w:cs="Calibri"/>
        </w:rPr>
        <w:lastRenderedPageBreak/>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w:t>
      </w:r>
      <w:proofErr w:type="gramEnd"/>
      <w:r w:rsidRPr="00E85181">
        <w:rPr>
          <w:rFonts w:ascii="Calibri" w:hAnsi="Calibri" w:cs="Calibri"/>
        </w:rPr>
        <w:t xml:space="preserve"> дистанционным работникам других расходов, связанных с выполнением трудовой функции дистанционно;</w:t>
      </w:r>
    </w:p>
    <w:p w:rsidR="00185E7D" w:rsidRPr="00E85181" w:rsidRDefault="00185E7D">
      <w:pPr>
        <w:spacing w:before="220" w:after="1" w:line="220" w:lineRule="atLeast"/>
        <w:ind w:firstLine="540"/>
        <w:jc w:val="both"/>
      </w:pPr>
      <w:proofErr w:type="gramStart"/>
      <w:r w:rsidRPr="00E85181">
        <w:rPr>
          <w:rFonts w:ascii="Calibri" w:hAnsi="Calibri" w:cs="Calibri"/>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w:t>
      </w:r>
      <w:proofErr w:type="gramEnd"/>
      <w:r w:rsidRPr="00E85181">
        <w:rPr>
          <w:rFonts w:ascii="Calibri" w:hAnsi="Calibri" w:cs="Calibri"/>
        </w:rPr>
        <w:t xml:space="preserve">, </w:t>
      </w:r>
      <w:proofErr w:type="gramStart"/>
      <w:r w:rsidRPr="00E85181">
        <w:rPr>
          <w:rFonts w:ascii="Calibri" w:hAnsi="Calibri" w:cs="Calibri"/>
        </w:rPr>
        <w:t>данные и другую информацию), порядок и сроки представления работниками работодателю отчетов о выполненной работе);</w:t>
      </w:r>
      <w:proofErr w:type="gramEnd"/>
    </w:p>
    <w:p w:rsidR="00185E7D" w:rsidRPr="00E85181" w:rsidRDefault="00185E7D">
      <w:pPr>
        <w:spacing w:before="220" w:after="1" w:line="220" w:lineRule="atLeast"/>
        <w:ind w:firstLine="540"/>
        <w:jc w:val="both"/>
      </w:pPr>
      <w:r w:rsidRPr="00E85181">
        <w:rPr>
          <w:rFonts w:ascii="Calibri" w:hAnsi="Calibri" w:cs="Calibri"/>
        </w:rPr>
        <w:t>иные положения, связанные с организацией труда работников, временно переводимых на дистанционную работу.</w:t>
      </w:r>
    </w:p>
    <w:p w:rsidR="00185E7D" w:rsidRPr="00E85181" w:rsidRDefault="00185E7D">
      <w:pPr>
        <w:spacing w:before="220" w:after="1" w:line="220" w:lineRule="atLeast"/>
        <w:ind w:firstLine="540"/>
        <w:jc w:val="both"/>
      </w:pPr>
      <w:proofErr w:type="gramStart"/>
      <w:r w:rsidRPr="00E85181">
        <w:rPr>
          <w:rFonts w:ascii="Calibri" w:hAnsi="Calibri" w:cs="Calibri"/>
        </w:rPr>
        <w:t>Работник, временно переводимый на дистанционную работу, должен быть ознакомлен с указанным в части третьей настоящей статьи локальным нормативным актом способом, позволяющим достоверно подтвердить получение работником такого локального нормативного акта.</w:t>
      </w:r>
      <w:proofErr w:type="gramEnd"/>
    </w:p>
    <w:p w:rsidR="00185E7D" w:rsidRPr="00E85181" w:rsidRDefault="00185E7D">
      <w:pPr>
        <w:spacing w:before="220" w:after="1" w:line="220" w:lineRule="atLeast"/>
        <w:ind w:firstLine="540"/>
        <w:jc w:val="both"/>
      </w:pPr>
      <w:r w:rsidRPr="00E85181">
        <w:rPr>
          <w:rFonts w:ascii="Calibri" w:hAnsi="Calibri" w:cs="Calibri"/>
        </w:rPr>
        <w:t>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185E7D" w:rsidRPr="00E85181" w:rsidRDefault="00185E7D">
      <w:pPr>
        <w:spacing w:before="220" w:after="1" w:line="220" w:lineRule="atLeast"/>
        <w:ind w:firstLine="540"/>
        <w:jc w:val="both"/>
      </w:pPr>
      <w:proofErr w:type="gramStart"/>
      <w:r w:rsidRPr="00E85181">
        <w:rPr>
          <w:rFonts w:ascii="Calibri" w:hAnsi="Calibri" w:cs="Calibri"/>
        </w:rPr>
        <w:t>На период временного перевода на дистанционную работу по инициативе работодателя на работника распространяются гарантии, предусмотренные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w:t>
      </w:r>
      <w:proofErr w:type="gramEnd"/>
      <w:r w:rsidRPr="00E85181">
        <w:rPr>
          <w:rFonts w:ascii="Calibri" w:hAnsi="Calibri" w:cs="Calibri"/>
        </w:rPr>
        <w:t xml:space="preserve">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185E7D" w:rsidRPr="00E85181" w:rsidRDefault="00185E7D">
      <w:pPr>
        <w:spacing w:before="220" w:after="1" w:line="220" w:lineRule="atLeast"/>
        <w:ind w:firstLine="540"/>
        <w:jc w:val="both"/>
      </w:pPr>
      <w:proofErr w:type="gramStart"/>
      <w:r w:rsidRPr="00E85181">
        <w:rPr>
          <w:rFonts w:ascii="Calibri" w:hAnsi="Calibri" w:cs="Calibri"/>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w:t>
      </w:r>
      <w:proofErr w:type="gramEnd"/>
      <w:r w:rsidRPr="00E85181">
        <w:rPr>
          <w:rFonts w:ascii="Calibri" w:hAnsi="Calibri" w:cs="Calibri"/>
        </w:rPr>
        <w:t xml:space="preserve"> </w:t>
      </w:r>
      <w:proofErr w:type="gramStart"/>
      <w:r w:rsidRPr="00E85181">
        <w:rPr>
          <w:rFonts w:ascii="Calibri" w:hAnsi="Calibri" w:cs="Calibri"/>
        </w:rPr>
        <w:t>зависящим</w:t>
      </w:r>
      <w:proofErr w:type="gramEnd"/>
      <w:r w:rsidRPr="00E85181">
        <w:rPr>
          <w:rFonts w:ascii="Calibri" w:hAnsi="Calibri" w:cs="Calibri"/>
        </w:rPr>
        <w:t xml:space="preserve"> от работодателя и работника, с оплатой этого времени простоя согласно части второй статьи 157 настоящего Кодекса, если больший размер оплаты не предусмотрен коллективными договорами, соглашениями, локальными нормативными актами.".</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outlineLvl w:val="0"/>
      </w:pPr>
      <w:r w:rsidRPr="00E85181">
        <w:rPr>
          <w:rFonts w:ascii="Calibri" w:hAnsi="Calibri" w:cs="Calibri"/>
          <w:b/>
        </w:rPr>
        <w:lastRenderedPageBreak/>
        <w:t>Статья 2</w:t>
      </w:r>
    </w:p>
    <w:p w:rsidR="00185E7D" w:rsidRPr="00E85181" w:rsidRDefault="00185E7D">
      <w:pPr>
        <w:spacing w:after="1" w:line="220" w:lineRule="atLeast"/>
        <w:ind w:firstLine="540"/>
        <w:jc w:val="both"/>
      </w:pPr>
    </w:p>
    <w:p w:rsidR="00185E7D" w:rsidRPr="00E85181" w:rsidRDefault="00185E7D">
      <w:pPr>
        <w:spacing w:after="1" w:line="220" w:lineRule="atLeast"/>
        <w:ind w:firstLine="540"/>
        <w:jc w:val="both"/>
      </w:pPr>
      <w:r w:rsidRPr="00E85181">
        <w:rPr>
          <w:rFonts w:ascii="Calibri" w:hAnsi="Calibri" w:cs="Calibri"/>
        </w:rPr>
        <w:t>Настоящий Федеральный закон вступает в силу с 1 января 2021 года.</w:t>
      </w:r>
    </w:p>
    <w:p w:rsidR="00185E7D" w:rsidRPr="00E85181" w:rsidRDefault="00185E7D">
      <w:pPr>
        <w:spacing w:after="1" w:line="220" w:lineRule="atLeast"/>
        <w:ind w:firstLine="540"/>
        <w:jc w:val="both"/>
      </w:pPr>
    </w:p>
    <w:p w:rsidR="00185E7D" w:rsidRPr="00E85181" w:rsidRDefault="00185E7D">
      <w:pPr>
        <w:spacing w:after="1" w:line="220" w:lineRule="atLeast"/>
        <w:jc w:val="right"/>
      </w:pPr>
      <w:r w:rsidRPr="00E85181">
        <w:rPr>
          <w:rFonts w:ascii="Calibri" w:hAnsi="Calibri" w:cs="Calibri"/>
        </w:rPr>
        <w:t>Президент</w:t>
      </w:r>
    </w:p>
    <w:p w:rsidR="00185E7D" w:rsidRPr="00E85181" w:rsidRDefault="00185E7D">
      <w:pPr>
        <w:spacing w:after="1" w:line="220" w:lineRule="atLeast"/>
        <w:jc w:val="right"/>
      </w:pPr>
      <w:r w:rsidRPr="00E85181">
        <w:rPr>
          <w:rFonts w:ascii="Calibri" w:hAnsi="Calibri" w:cs="Calibri"/>
        </w:rPr>
        <w:t>Российской Федерации</w:t>
      </w:r>
    </w:p>
    <w:p w:rsidR="00185E7D" w:rsidRPr="00E85181" w:rsidRDefault="00185E7D">
      <w:pPr>
        <w:spacing w:after="1" w:line="220" w:lineRule="atLeast"/>
        <w:jc w:val="right"/>
      </w:pPr>
      <w:r w:rsidRPr="00E85181">
        <w:rPr>
          <w:rFonts w:ascii="Calibri" w:hAnsi="Calibri" w:cs="Calibri"/>
        </w:rPr>
        <w:t>В.ПУТИН</w:t>
      </w:r>
    </w:p>
    <w:p w:rsidR="00185E7D" w:rsidRPr="00E85181" w:rsidRDefault="00185E7D">
      <w:pPr>
        <w:spacing w:after="1" w:line="220" w:lineRule="atLeast"/>
      </w:pPr>
      <w:r w:rsidRPr="00E85181">
        <w:rPr>
          <w:rFonts w:ascii="Calibri" w:hAnsi="Calibri" w:cs="Calibri"/>
        </w:rPr>
        <w:t>Москва, Кремль</w:t>
      </w:r>
    </w:p>
    <w:p w:rsidR="00185E7D" w:rsidRPr="00E85181" w:rsidRDefault="00185E7D">
      <w:pPr>
        <w:spacing w:before="220" w:after="1" w:line="220" w:lineRule="atLeast"/>
      </w:pPr>
      <w:r w:rsidRPr="00E85181">
        <w:rPr>
          <w:rFonts w:ascii="Calibri" w:hAnsi="Calibri" w:cs="Calibri"/>
        </w:rPr>
        <w:t>8 декабря 2020 года</w:t>
      </w:r>
    </w:p>
    <w:p w:rsidR="00185E7D" w:rsidRPr="00E85181" w:rsidRDefault="00185E7D">
      <w:pPr>
        <w:spacing w:after="1" w:line="220" w:lineRule="atLeast"/>
        <w:jc w:val="both"/>
      </w:pPr>
    </w:p>
    <w:p w:rsidR="00AC6308" w:rsidRPr="00E85181" w:rsidRDefault="00AC6308"/>
    <w:sectPr w:rsidR="00AC6308" w:rsidRPr="00E85181" w:rsidSect="00577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C0D"/>
    <w:rsid w:val="00185E7D"/>
    <w:rsid w:val="001E4C0D"/>
    <w:rsid w:val="004303F8"/>
    <w:rsid w:val="00AC6308"/>
    <w:rsid w:val="00E85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51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51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51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51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CAE64EB55185D84E6FA97756B949CFB4512BFFE5A5BE667CAC17C5D4264FE677B5D40E19867E7C34153797C1BFC53FEE288AC1CF38J0hA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0CAE64EB55185D84E6FA97756B949CFB4512BFFE5A5BE667CAC17C5D4264FE677B5D40E1987797C34153797C1BFC53FEE288AC1CF38J0hA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0CAE64EB55185D84E6FA97756B949CFB4512BFFE5A5BE667CAC17C5D4264FE677B5D40E1984787C34153797C1BFC53FEE288AC1CF38J0hAF" TargetMode="External"/><Relationship Id="rId11" Type="http://schemas.openxmlformats.org/officeDocument/2006/relationships/hyperlink" Target="consultantplus://offline/ref=40CAE64EB55185D84E6FA97756B949CFB4512BFFE5A5BE667CAC17C5D4264FE677B5D40E1984797C34153797C1BFC53FEE288AC1CF38J0hAF" TargetMode="External"/><Relationship Id="rId5" Type="http://schemas.openxmlformats.org/officeDocument/2006/relationships/hyperlink" Target="consultantplus://offline/ref=40CAE64EB55185D84E6FA97756B949CFB4512BFFE5A5BE667CAC17C5D4264FE665B58C0213846377615A71C2CEJBhCF" TargetMode="External"/><Relationship Id="rId10" Type="http://schemas.openxmlformats.org/officeDocument/2006/relationships/hyperlink" Target="consultantplus://offline/ref=40CAE64EB55185D84E6FA97756B949CFB4512BFFE5A5BE667CAC17C5D4264FE677B5D40E1986747C34153797C1BFC53FEE288AC1CF38J0hAF" TargetMode="External"/><Relationship Id="rId4" Type="http://schemas.openxmlformats.org/officeDocument/2006/relationships/webSettings" Target="webSettings.xml"/><Relationship Id="rId9" Type="http://schemas.openxmlformats.org/officeDocument/2006/relationships/hyperlink" Target="consultantplus://offline/ref=40CAE64EB55185D84E6FA97756B949CFB4512BFFE5A5BE667CAC17C5D4264FE677B5D40E19867B7C34153797C1BFC53FEE288AC1CF38J0h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3595</Words>
  <Characters>20497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Екатерина Ивановна</dc:creator>
  <cp:keywords/>
  <dc:description/>
  <cp:lastModifiedBy>Панина Екатерина Ивановна</cp:lastModifiedBy>
  <cp:revision>5</cp:revision>
  <cp:lastPrinted>2021-01-25T06:11:00Z</cp:lastPrinted>
  <dcterms:created xsi:type="dcterms:W3CDTF">2021-01-25T05:32:00Z</dcterms:created>
  <dcterms:modified xsi:type="dcterms:W3CDTF">2021-01-25T06:12:00Z</dcterms:modified>
</cp:coreProperties>
</file>