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4" w:type="dxa"/>
        <w:tblInd w:w="-34" w:type="dxa"/>
        <w:tblLook w:val="04A0" w:firstRow="1" w:lastRow="0" w:firstColumn="1" w:lastColumn="0" w:noHBand="0" w:noVBand="1"/>
      </w:tblPr>
      <w:tblGrid>
        <w:gridCol w:w="10042"/>
        <w:gridCol w:w="222"/>
      </w:tblGrid>
      <w:tr w:rsidR="00AA475F" w:rsidRPr="00A36E5D" w:rsidTr="00C336C7">
        <w:tc>
          <w:tcPr>
            <w:tcW w:w="10042" w:type="dxa"/>
            <w:shd w:val="clear" w:color="auto" w:fill="auto"/>
          </w:tcPr>
          <w:tbl>
            <w:tblPr>
              <w:tblW w:w="9826" w:type="dxa"/>
              <w:tblLook w:val="04A0" w:firstRow="1" w:lastRow="0" w:firstColumn="1" w:lastColumn="0" w:noHBand="0" w:noVBand="1"/>
            </w:tblPr>
            <w:tblGrid>
              <w:gridCol w:w="4557"/>
              <w:gridCol w:w="5269"/>
            </w:tblGrid>
            <w:tr w:rsidR="00AA475F" w:rsidRPr="00A62E4D" w:rsidTr="00AA475F">
              <w:trPr>
                <w:trHeight w:val="3347"/>
              </w:trPr>
              <w:tc>
                <w:tcPr>
                  <w:tcW w:w="4557" w:type="dxa"/>
                  <w:shd w:val="clear" w:color="auto" w:fill="auto"/>
                </w:tcPr>
                <w:p w:rsidR="00AA475F" w:rsidRPr="00A62E4D" w:rsidRDefault="005B21C8" w:rsidP="00584F3C">
                  <w:pPr>
                    <w:keepNext/>
                    <w:spacing w:before="260"/>
                    <w:jc w:val="center"/>
                    <w:outlineLvl w:val="3"/>
                    <w:rPr>
                      <w:bCs/>
                      <w:color w:val="0062AC"/>
                      <w:spacing w:val="4"/>
                      <w:sz w:val="18"/>
                      <w:szCs w:val="18"/>
                    </w:rPr>
                  </w:pPr>
                  <w:r>
                    <w:rPr>
                      <w:rFonts w:eastAsiaTheme="minorHAnsi"/>
                      <w:noProof/>
                      <w:sz w:val="22"/>
                      <w:szCs w:val="22"/>
                    </w:rPr>
                    <w:drawing>
                      <wp:anchor distT="0" distB="0" distL="114300" distR="114300" simplePos="0" relativeHeight="251661312" behindDoc="0" locked="0" layoutInCell="0" allowOverlap="1" wp14:anchorId="4688B147" wp14:editId="0505DC52">
                        <wp:simplePos x="0" y="0"/>
                        <wp:positionH relativeFrom="page">
                          <wp:posOffset>1216660</wp:posOffset>
                        </wp:positionH>
                        <wp:positionV relativeFrom="page">
                          <wp:posOffset>2781300</wp:posOffset>
                        </wp:positionV>
                        <wp:extent cx="2500313" cy="285750"/>
                        <wp:effectExtent l="0" t="0" r="0" b="0"/>
                        <wp:wrapNone/>
                        <wp:docPr id="2" name="#L@nDocs$t@mp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"/>
                                <pic:cNvPicPr/>
                              </pic:nvPicPr>
                              <pic:blipFill>
                                <a:blip r:embed="rId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00313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rgbClr r="0" g="0" b="0">
                                    <a:alpha val="0"/>
                                  </a:scrgbClr>
                                </a:solidFill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AA475F" w:rsidRPr="00A62E4D">
                    <w:rPr>
                      <w:bCs/>
                      <w:color w:val="0062AC"/>
                      <w:spacing w:val="4"/>
                      <w:sz w:val="18"/>
                      <w:szCs w:val="18"/>
                    </w:rPr>
                    <w:t>МИНИСТЕРСТВО ФИНАНСОВ</w:t>
                  </w:r>
                </w:p>
                <w:p w:rsidR="00AA475F" w:rsidRPr="00A62E4D" w:rsidRDefault="00AA475F" w:rsidP="00584F3C">
                  <w:pPr>
                    <w:keepNext/>
                    <w:spacing w:after="160"/>
                    <w:jc w:val="center"/>
                    <w:outlineLvl w:val="3"/>
                    <w:rPr>
                      <w:bCs/>
                      <w:color w:val="0062AC"/>
                      <w:spacing w:val="4"/>
                      <w:sz w:val="18"/>
                      <w:szCs w:val="18"/>
                    </w:rPr>
                  </w:pPr>
                  <w:r w:rsidRPr="00A62E4D">
                    <w:rPr>
                      <w:bCs/>
                      <w:color w:val="0062AC"/>
                      <w:spacing w:val="4"/>
                      <w:sz w:val="18"/>
                      <w:szCs w:val="18"/>
                    </w:rPr>
                    <w:t>РОССИЙСКОЙ ФЕДЕРАЦИИ</w:t>
                  </w:r>
                </w:p>
                <w:p w:rsidR="00AA475F" w:rsidRPr="00A62E4D" w:rsidRDefault="00AA475F" w:rsidP="00584F3C">
                  <w:pPr>
                    <w:keepNext/>
                    <w:jc w:val="center"/>
                    <w:outlineLvl w:val="2"/>
                    <w:rPr>
                      <w:b/>
                      <w:bCs/>
                      <w:color w:val="0062AC"/>
                      <w:spacing w:val="4"/>
                    </w:rPr>
                  </w:pPr>
                  <w:r w:rsidRPr="00A62E4D">
                    <w:rPr>
                      <w:b/>
                      <w:bCs/>
                      <w:color w:val="0062AC"/>
                      <w:spacing w:val="4"/>
                    </w:rPr>
                    <w:t>ФЕДЕРАЛЬНОЕ КАЗНАЧЕЙСТВО</w:t>
                  </w:r>
                </w:p>
                <w:p w:rsidR="00AA475F" w:rsidRPr="00A62E4D" w:rsidRDefault="00AA475F" w:rsidP="00584F3C">
                  <w:pPr>
                    <w:keepNext/>
                    <w:jc w:val="center"/>
                    <w:outlineLvl w:val="2"/>
                    <w:rPr>
                      <w:b/>
                      <w:bCs/>
                      <w:color w:val="0062AC"/>
                      <w:w w:val="110"/>
                      <w:sz w:val="18"/>
                      <w:szCs w:val="18"/>
                    </w:rPr>
                  </w:pPr>
                  <w:r w:rsidRPr="00A62E4D">
                    <w:rPr>
                      <w:b/>
                      <w:bCs/>
                      <w:color w:val="0062AC"/>
                      <w:spacing w:val="4"/>
                      <w:sz w:val="18"/>
                      <w:szCs w:val="18"/>
                    </w:rPr>
                    <w:t>(КАЗНАЧЕЙСТВО РОССИИ)</w:t>
                  </w:r>
                </w:p>
                <w:p w:rsidR="00AA475F" w:rsidRPr="00A62E4D" w:rsidRDefault="00AA475F" w:rsidP="00584F3C">
                  <w:pPr>
                    <w:keepNext/>
                    <w:spacing w:before="220" w:after="340"/>
                    <w:jc w:val="center"/>
                    <w:outlineLvl w:val="2"/>
                    <w:rPr>
                      <w:b/>
                      <w:bCs/>
                      <w:color w:val="0062AC"/>
                      <w:spacing w:val="38"/>
                      <w:w w:val="110"/>
                    </w:rPr>
                  </w:pPr>
                  <w:r w:rsidRPr="00A62E4D">
                    <w:rPr>
                      <w:b/>
                      <w:bCs/>
                      <w:snapToGrid w:val="0"/>
                      <w:color w:val="0062AC"/>
                      <w:spacing w:val="38"/>
                    </w:rPr>
                    <w:t>РУКОВОДИТЕЛ</w:t>
                  </w:r>
                  <w:r w:rsidRPr="00A62E4D">
                    <w:rPr>
                      <w:b/>
                      <w:bCs/>
                      <w:snapToGrid w:val="0"/>
                      <w:color w:val="0062AC"/>
                    </w:rPr>
                    <w:t>Ь</w:t>
                  </w:r>
                </w:p>
                <w:p w:rsidR="00AA475F" w:rsidRPr="00A62E4D" w:rsidRDefault="00AA475F" w:rsidP="00584F3C">
                  <w:pPr>
                    <w:jc w:val="center"/>
                    <w:rPr>
                      <w:b/>
                      <w:bCs/>
                      <w:snapToGrid w:val="0"/>
                      <w:color w:val="0062AC"/>
                      <w:spacing w:val="6"/>
                      <w:sz w:val="16"/>
                      <w:szCs w:val="20"/>
                    </w:rPr>
                  </w:pPr>
                  <w:r w:rsidRPr="00A62E4D">
                    <w:rPr>
                      <w:b/>
                      <w:bCs/>
                      <w:snapToGrid w:val="0"/>
                      <w:color w:val="0062AC"/>
                      <w:spacing w:val="6"/>
                      <w:sz w:val="16"/>
                      <w:szCs w:val="20"/>
                    </w:rPr>
                    <w:t xml:space="preserve">Большой </w:t>
                  </w:r>
                  <w:proofErr w:type="spellStart"/>
                  <w:r w:rsidRPr="00A62E4D">
                    <w:rPr>
                      <w:b/>
                      <w:bCs/>
                      <w:snapToGrid w:val="0"/>
                      <w:color w:val="0062AC"/>
                      <w:spacing w:val="6"/>
                      <w:sz w:val="16"/>
                      <w:szCs w:val="20"/>
                    </w:rPr>
                    <w:t>Златоустинский</w:t>
                  </w:r>
                  <w:proofErr w:type="spellEnd"/>
                  <w:r w:rsidRPr="00A62E4D">
                    <w:rPr>
                      <w:b/>
                      <w:bCs/>
                      <w:snapToGrid w:val="0"/>
                      <w:color w:val="0062AC"/>
                      <w:spacing w:val="6"/>
                      <w:sz w:val="16"/>
                      <w:szCs w:val="20"/>
                    </w:rPr>
                    <w:t xml:space="preserve"> переулок,</w:t>
                  </w:r>
                </w:p>
                <w:p w:rsidR="00AA475F" w:rsidRPr="00A62E4D" w:rsidRDefault="00AA475F" w:rsidP="00584F3C">
                  <w:pPr>
                    <w:jc w:val="center"/>
                    <w:rPr>
                      <w:b/>
                      <w:bCs/>
                      <w:snapToGrid w:val="0"/>
                      <w:color w:val="0062AC"/>
                      <w:spacing w:val="6"/>
                      <w:sz w:val="16"/>
                      <w:szCs w:val="20"/>
                    </w:rPr>
                  </w:pPr>
                  <w:r w:rsidRPr="00A62E4D">
                    <w:rPr>
                      <w:b/>
                      <w:bCs/>
                      <w:snapToGrid w:val="0"/>
                      <w:color w:val="0062AC"/>
                      <w:spacing w:val="6"/>
                      <w:sz w:val="16"/>
                      <w:szCs w:val="20"/>
                    </w:rPr>
                    <w:t>д. 6, стр. 1, г. Москва, 101000</w:t>
                  </w:r>
                </w:p>
                <w:p w:rsidR="00AA475F" w:rsidRPr="00A62E4D" w:rsidRDefault="00AA475F" w:rsidP="00584F3C">
                  <w:pPr>
                    <w:jc w:val="center"/>
                    <w:rPr>
                      <w:b/>
                      <w:bCs/>
                      <w:snapToGrid w:val="0"/>
                      <w:color w:val="0062AC"/>
                      <w:spacing w:val="6"/>
                      <w:sz w:val="16"/>
                      <w:szCs w:val="20"/>
                    </w:rPr>
                  </w:pPr>
                  <w:r w:rsidRPr="00A62E4D">
                    <w:rPr>
                      <w:b/>
                      <w:bCs/>
                      <w:snapToGrid w:val="0"/>
                      <w:color w:val="0062AC"/>
                      <w:spacing w:val="6"/>
                      <w:sz w:val="16"/>
                      <w:szCs w:val="20"/>
                    </w:rPr>
                    <w:t>тел. +7 (495) 214-72-</w:t>
                  </w:r>
                  <w:proofErr w:type="gramStart"/>
                  <w:r w:rsidRPr="00A62E4D">
                    <w:rPr>
                      <w:b/>
                      <w:bCs/>
                      <w:snapToGrid w:val="0"/>
                      <w:color w:val="0062AC"/>
                      <w:spacing w:val="6"/>
                      <w:sz w:val="16"/>
                      <w:szCs w:val="20"/>
                    </w:rPr>
                    <w:t>97  факс</w:t>
                  </w:r>
                  <w:proofErr w:type="gramEnd"/>
                  <w:r w:rsidRPr="00A62E4D">
                    <w:rPr>
                      <w:b/>
                      <w:bCs/>
                      <w:snapToGrid w:val="0"/>
                      <w:color w:val="0062AC"/>
                      <w:spacing w:val="6"/>
                      <w:sz w:val="16"/>
                      <w:szCs w:val="20"/>
                    </w:rPr>
                    <w:t xml:space="preserve"> +7 (495) 214-73-34</w:t>
                  </w:r>
                </w:p>
                <w:p w:rsidR="00AA475F" w:rsidRPr="00A62E4D" w:rsidRDefault="00AA475F" w:rsidP="00584F3C">
                  <w:pPr>
                    <w:spacing w:after="240"/>
                    <w:jc w:val="center"/>
                    <w:rPr>
                      <w:b/>
                      <w:bCs/>
                      <w:snapToGrid w:val="0"/>
                      <w:color w:val="0062AC"/>
                      <w:sz w:val="16"/>
                      <w:szCs w:val="20"/>
                    </w:rPr>
                  </w:pPr>
                  <w:r w:rsidRPr="00A62E4D">
                    <w:rPr>
                      <w:b/>
                      <w:bCs/>
                      <w:snapToGrid w:val="0"/>
                      <w:color w:val="0062AC"/>
                      <w:spacing w:val="6"/>
                      <w:sz w:val="16"/>
                      <w:szCs w:val="20"/>
                      <w:lang w:val="en-US"/>
                    </w:rPr>
                    <w:t>www</w:t>
                  </w:r>
                  <w:r w:rsidRPr="00A62E4D">
                    <w:rPr>
                      <w:b/>
                      <w:bCs/>
                      <w:snapToGrid w:val="0"/>
                      <w:color w:val="0062AC"/>
                      <w:spacing w:val="6"/>
                      <w:sz w:val="16"/>
                      <w:szCs w:val="20"/>
                    </w:rPr>
                    <w:t>.</w:t>
                  </w:r>
                  <w:proofErr w:type="spellStart"/>
                  <w:r w:rsidRPr="00A62E4D">
                    <w:rPr>
                      <w:b/>
                      <w:bCs/>
                      <w:snapToGrid w:val="0"/>
                      <w:color w:val="0062AC"/>
                      <w:spacing w:val="6"/>
                      <w:sz w:val="16"/>
                      <w:szCs w:val="20"/>
                      <w:lang w:val="en-US"/>
                    </w:rPr>
                    <w:t>roskazna</w:t>
                  </w:r>
                  <w:proofErr w:type="spellEnd"/>
                  <w:r w:rsidRPr="00A62E4D">
                    <w:rPr>
                      <w:b/>
                      <w:bCs/>
                      <w:snapToGrid w:val="0"/>
                      <w:color w:val="0062AC"/>
                      <w:spacing w:val="6"/>
                      <w:sz w:val="16"/>
                      <w:szCs w:val="20"/>
                    </w:rPr>
                    <w:t>.</w:t>
                  </w:r>
                  <w:proofErr w:type="spellStart"/>
                  <w:r w:rsidRPr="00A62E4D">
                    <w:rPr>
                      <w:b/>
                      <w:bCs/>
                      <w:snapToGrid w:val="0"/>
                      <w:color w:val="0062AC"/>
                      <w:spacing w:val="6"/>
                      <w:sz w:val="16"/>
                      <w:szCs w:val="20"/>
                      <w:lang w:val="en-US"/>
                    </w:rPr>
                    <w:t>ru</w:t>
                  </w:r>
                  <w:proofErr w:type="spellEnd"/>
                </w:p>
                <w:p w:rsidR="00AA475F" w:rsidRPr="00A62E4D" w:rsidRDefault="00AA475F" w:rsidP="00584F3C">
                  <w:pPr>
                    <w:tabs>
                      <w:tab w:val="left" w:pos="2019"/>
                    </w:tabs>
                    <w:spacing w:after="100"/>
                    <w:ind w:left="176" w:right="176"/>
                    <w:rPr>
                      <w:bCs/>
                      <w:snapToGrid w:val="0"/>
                      <w:color w:val="0062AC"/>
                      <w:sz w:val="18"/>
                      <w:szCs w:val="18"/>
                    </w:rPr>
                  </w:pPr>
                  <w:r w:rsidRPr="00A62E4D">
                    <w:rPr>
                      <w:bCs/>
                      <w:snapToGrid w:val="0"/>
                      <w:color w:val="0062AC"/>
                      <w:sz w:val="18"/>
                      <w:szCs w:val="18"/>
                    </w:rPr>
                    <w:t>____________________ № ____________________</w:t>
                  </w:r>
                </w:p>
                <w:p w:rsidR="00AA475F" w:rsidRPr="00A62E4D" w:rsidRDefault="005B21C8" w:rsidP="00AA475F">
                  <w:pPr>
                    <w:tabs>
                      <w:tab w:val="left" w:pos="743"/>
                    </w:tabs>
                    <w:ind w:left="176"/>
                    <w:rPr>
                      <w:bCs/>
                      <w:snapToGrid w:val="0"/>
                      <w:color w:val="0070C0"/>
                      <w:sz w:val="18"/>
                      <w:szCs w:val="18"/>
                    </w:rPr>
                  </w:pPr>
                  <w:r>
                    <w:rPr>
                      <w:noProof/>
                      <w:color w:val="0062AC"/>
                      <w:sz w:val="18"/>
                      <w:szCs w:val="18"/>
                    </w:rPr>
                    <w:pict w14:anchorId="3AB7EF83">
                      <v:line id="Прямая соединительная линия 1" o:spid="_x0000_s1026" style="position:absolute;left:0;text-align:left;z-index:251658240;visibility:visible;mso-width-relative:margin" from="32.9pt,14.85pt" to="203pt,14.85pt" strokecolor="#0062ac" strokeweight=".25pt"/>
                    </w:pict>
                  </w:r>
                  <w:r w:rsidR="00AA475F" w:rsidRPr="00A62E4D">
                    <w:rPr>
                      <w:bCs/>
                      <w:snapToGrid w:val="0"/>
                      <w:color w:val="0062AC"/>
                      <w:sz w:val="18"/>
                      <w:szCs w:val="18"/>
                    </w:rPr>
                    <w:t>На №</w:t>
                  </w:r>
                  <w:r w:rsidR="00AA475F" w:rsidRPr="00A62E4D">
                    <w:rPr>
                      <w:bCs/>
                      <w:snapToGrid w:val="0"/>
                      <w:color w:val="0062AC"/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5269" w:type="dxa"/>
                  <w:shd w:val="clear" w:color="auto" w:fill="auto"/>
                </w:tcPr>
                <w:p w:rsidR="00AA475F" w:rsidRPr="00A62E4D" w:rsidRDefault="00AA475F" w:rsidP="00584F3C">
                  <w:pPr>
                    <w:spacing w:after="480"/>
                    <w:ind w:left="460" w:right="-108"/>
                    <w:jc w:val="center"/>
                    <w:rPr>
                      <w:sz w:val="28"/>
                      <w:szCs w:val="28"/>
                    </w:rPr>
                  </w:pPr>
                </w:p>
                <w:p w:rsidR="00AA475F" w:rsidRPr="00A62E4D" w:rsidRDefault="00AA475F" w:rsidP="0012494D">
                  <w:pPr>
                    <w:spacing w:line="360" w:lineRule="atLeast"/>
                    <w:ind w:right="-108"/>
                    <w:rPr>
                      <w:sz w:val="28"/>
                      <w:szCs w:val="28"/>
                    </w:rPr>
                  </w:pPr>
                </w:p>
                <w:p w:rsidR="00CC31FA" w:rsidRDefault="00CC31FA" w:rsidP="00CC31FA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Территориальные органы</w:t>
                  </w:r>
                </w:p>
                <w:p w:rsidR="0071107E" w:rsidRDefault="00CC31FA" w:rsidP="00CC31FA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Федерального казначейства</w:t>
                  </w:r>
                </w:p>
                <w:p w:rsidR="00AA475F" w:rsidRPr="00A62E4D" w:rsidRDefault="0071107E" w:rsidP="00CC31FA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(по </w:t>
                  </w:r>
                  <w:proofErr w:type="gramStart"/>
                  <w:r>
                    <w:rPr>
                      <w:sz w:val="28"/>
                      <w:szCs w:val="28"/>
                    </w:rPr>
                    <w:t>списку)</w:t>
                  </w:r>
                  <w:r w:rsidR="0012494D">
                    <w:rPr>
                      <w:sz w:val="28"/>
                      <w:szCs w:val="28"/>
                    </w:rPr>
                    <w:t xml:space="preserve">  </w:t>
                  </w:r>
                  <w:proofErr w:type="gramEnd"/>
                </w:p>
              </w:tc>
            </w:tr>
            <w:tr w:rsidR="00AA475F" w:rsidRPr="00A62E4D" w:rsidTr="00AA475F">
              <w:trPr>
                <w:trHeight w:val="519"/>
              </w:trPr>
              <w:tc>
                <w:tcPr>
                  <w:tcW w:w="4557" w:type="dxa"/>
                  <w:shd w:val="clear" w:color="auto" w:fill="auto"/>
                </w:tcPr>
                <w:p w:rsidR="00AA475F" w:rsidRDefault="00AA475F" w:rsidP="00AA475F">
                  <w:pPr>
                    <w:autoSpaceDE w:val="0"/>
                    <w:autoSpaceDN w:val="0"/>
                    <w:adjustRightInd w:val="0"/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</w:t>
                  </w:r>
                </w:p>
                <w:p w:rsidR="00AA475F" w:rsidRDefault="00AA475F" w:rsidP="00AA475F">
                  <w:pPr>
                    <w:autoSpaceDE w:val="0"/>
                    <w:autoSpaceDN w:val="0"/>
                    <w:adjustRightInd w:val="0"/>
                    <w:contextualSpacing/>
                    <w:rPr>
                      <w:sz w:val="20"/>
                      <w:szCs w:val="20"/>
                    </w:rPr>
                  </w:pPr>
                </w:p>
                <w:p w:rsidR="00390238" w:rsidRDefault="000A47FE" w:rsidP="00390238">
                  <w:pPr>
                    <w:autoSpaceDE w:val="0"/>
                    <w:autoSpaceDN w:val="0"/>
                    <w:adjustRightInd w:val="0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 </w:t>
                  </w:r>
                  <w:r w:rsidR="00390238">
                    <w:rPr>
                      <w:sz w:val="22"/>
                      <w:szCs w:val="22"/>
                    </w:rPr>
                    <w:t>порядке осуществления</w:t>
                  </w:r>
                </w:p>
                <w:p w:rsidR="00AA7E3A" w:rsidRPr="00A62E4D" w:rsidRDefault="00AA7E3A" w:rsidP="00390238">
                  <w:pPr>
                    <w:autoSpaceDE w:val="0"/>
                    <w:autoSpaceDN w:val="0"/>
                    <w:adjustRightInd w:val="0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казначейского сопровождения</w:t>
                  </w:r>
                </w:p>
              </w:tc>
              <w:tc>
                <w:tcPr>
                  <w:tcW w:w="5269" w:type="dxa"/>
                  <w:shd w:val="clear" w:color="auto" w:fill="auto"/>
                </w:tcPr>
                <w:p w:rsidR="00AA475F" w:rsidRPr="00A62E4D" w:rsidRDefault="00AA475F" w:rsidP="00584F3C">
                  <w:pPr>
                    <w:spacing w:line="360" w:lineRule="atLeast"/>
                    <w:ind w:left="459" w:right="-817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A475F" w:rsidRDefault="00AA475F"/>
        </w:tc>
        <w:tc>
          <w:tcPr>
            <w:tcW w:w="222" w:type="dxa"/>
            <w:shd w:val="clear" w:color="auto" w:fill="auto"/>
          </w:tcPr>
          <w:p w:rsidR="00AA475F" w:rsidRDefault="00AA475F"/>
        </w:tc>
      </w:tr>
    </w:tbl>
    <w:p w:rsidR="00D52134" w:rsidRPr="001847B6" w:rsidRDefault="00D52134" w:rsidP="00631D48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:rsidR="00CC31FA" w:rsidRDefault="006264C0" w:rsidP="00366C96">
      <w:pPr>
        <w:spacing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740E8">
        <w:rPr>
          <w:sz w:val="28"/>
          <w:szCs w:val="28"/>
        </w:rPr>
        <w:t xml:space="preserve">     </w:t>
      </w:r>
      <w:r w:rsidR="00D2488D">
        <w:rPr>
          <w:sz w:val="28"/>
          <w:szCs w:val="28"/>
        </w:rPr>
        <w:t xml:space="preserve">                                                                                    </w:t>
      </w:r>
      <w:r w:rsidR="00C54C79">
        <w:rPr>
          <w:sz w:val="28"/>
          <w:szCs w:val="28"/>
        </w:rPr>
        <w:t xml:space="preserve">   </w:t>
      </w:r>
    </w:p>
    <w:p w:rsidR="003518BE" w:rsidRDefault="003518BE" w:rsidP="003518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26B4">
        <w:rPr>
          <w:rFonts w:eastAsiaTheme="minorHAnsi"/>
          <w:sz w:val="28"/>
          <w:szCs w:val="28"/>
          <w:lang w:eastAsia="en-US"/>
        </w:rPr>
        <w:t xml:space="preserve">Федеральное казначейство </w:t>
      </w:r>
      <w:r>
        <w:rPr>
          <w:rFonts w:eastAsiaTheme="minorHAnsi"/>
          <w:sz w:val="28"/>
          <w:szCs w:val="28"/>
          <w:lang w:eastAsia="en-US"/>
        </w:rPr>
        <w:t xml:space="preserve">в целях реализации положений </w:t>
      </w:r>
      <w:r w:rsidRPr="000426B4">
        <w:rPr>
          <w:rFonts w:eastAsiaTheme="minorHAnsi"/>
          <w:sz w:val="28"/>
          <w:szCs w:val="28"/>
          <w:lang w:eastAsia="en-US"/>
        </w:rPr>
        <w:t>распоряжени</w:t>
      </w:r>
      <w:r>
        <w:rPr>
          <w:rFonts w:eastAsiaTheme="minorHAnsi"/>
          <w:sz w:val="28"/>
          <w:szCs w:val="28"/>
          <w:lang w:eastAsia="en-US"/>
        </w:rPr>
        <w:t>я</w:t>
      </w:r>
      <w:r w:rsidRPr="000426B4">
        <w:rPr>
          <w:rFonts w:eastAsiaTheme="minorHAnsi"/>
          <w:sz w:val="28"/>
          <w:szCs w:val="28"/>
          <w:lang w:eastAsia="en-US"/>
        </w:rPr>
        <w:t xml:space="preserve"> Правительства Российской Федерации от 21 марта 2020 г. </w:t>
      </w:r>
      <w:r>
        <w:rPr>
          <w:rFonts w:eastAsiaTheme="minorHAnsi"/>
          <w:sz w:val="28"/>
          <w:szCs w:val="28"/>
          <w:lang w:eastAsia="en-US"/>
        </w:rPr>
        <w:br/>
      </w:r>
      <w:r w:rsidRPr="000426B4">
        <w:rPr>
          <w:rFonts w:eastAsiaTheme="minorHAnsi"/>
          <w:sz w:val="28"/>
          <w:szCs w:val="28"/>
          <w:lang w:eastAsia="en-US"/>
        </w:rPr>
        <w:t>№ 702-р «Об обеспечении казначейского сопровождения субсидий, предоставляемых из бюджета Федерального фонда обязательного медицинского страхования медицинским организациям частной системы здравоохранения»</w:t>
      </w:r>
      <w:r>
        <w:rPr>
          <w:rFonts w:eastAsiaTheme="minorHAnsi"/>
          <w:sz w:val="28"/>
          <w:szCs w:val="28"/>
          <w:lang w:eastAsia="en-US"/>
        </w:rPr>
        <w:t>,</w:t>
      </w:r>
      <w:r w:rsidRPr="000426B4">
        <w:rPr>
          <w:rFonts w:eastAsiaTheme="minorHAnsi"/>
          <w:sz w:val="28"/>
          <w:szCs w:val="28"/>
          <w:lang w:eastAsia="en-US"/>
        </w:rPr>
        <w:t xml:space="preserve"> сообщает</w:t>
      </w:r>
      <w:r>
        <w:rPr>
          <w:rFonts w:eastAsiaTheme="minorHAnsi"/>
          <w:sz w:val="28"/>
          <w:szCs w:val="28"/>
          <w:lang w:eastAsia="en-US"/>
        </w:rPr>
        <w:t xml:space="preserve"> следующее.</w:t>
      </w:r>
    </w:p>
    <w:p w:rsidR="003518BE" w:rsidRDefault="003518BE" w:rsidP="003518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</w:t>
      </w:r>
      <w:r w:rsidRPr="000426B4">
        <w:rPr>
          <w:rFonts w:eastAsiaTheme="minorHAnsi"/>
          <w:sz w:val="28"/>
          <w:szCs w:val="28"/>
          <w:lang w:eastAsia="en-US"/>
        </w:rPr>
        <w:t xml:space="preserve">азначейское сопровождение </w:t>
      </w:r>
      <w:r w:rsidRPr="00411236">
        <w:rPr>
          <w:rFonts w:eastAsiaTheme="minorHAnsi"/>
          <w:sz w:val="28"/>
          <w:szCs w:val="28"/>
          <w:lang w:eastAsia="en-US"/>
        </w:rPr>
        <w:t>субсидий, предоставляемых из бюджета Федерального фонда обязательного медицинского страхования медицинским организациям частной системы здравоохранения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0426B4">
        <w:rPr>
          <w:rFonts w:eastAsiaTheme="minorHAnsi"/>
          <w:sz w:val="28"/>
          <w:szCs w:val="28"/>
          <w:lang w:eastAsia="en-US"/>
        </w:rPr>
        <w:t xml:space="preserve">осуществляется в соответствии с положениями Правил казначейского сопровождения средств в случаях, предусмотренных </w:t>
      </w:r>
      <w:r>
        <w:rPr>
          <w:rFonts w:eastAsiaTheme="minorHAnsi"/>
          <w:sz w:val="28"/>
          <w:szCs w:val="28"/>
          <w:lang w:eastAsia="en-US"/>
        </w:rPr>
        <w:t>Ф</w:t>
      </w:r>
      <w:r w:rsidRPr="000426B4">
        <w:rPr>
          <w:rFonts w:eastAsiaTheme="minorHAnsi"/>
          <w:sz w:val="28"/>
          <w:szCs w:val="28"/>
          <w:lang w:eastAsia="en-US"/>
        </w:rPr>
        <w:t xml:space="preserve">едеральным законом «О федеральном бюджете на 2020 год и на плановый период 2021 </w:t>
      </w:r>
      <w:r>
        <w:rPr>
          <w:rFonts w:eastAsiaTheme="minorHAnsi"/>
          <w:sz w:val="28"/>
          <w:szCs w:val="28"/>
          <w:lang w:eastAsia="en-US"/>
        </w:rPr>
        <w:t>и</w:t>
      </w:r>
      <w:r w:rsidRPr="000426B4">
        <w:rPr>
          <w:rFonts w:eastAsiaTheme="minorHAnsi"/>
          <w:sz w:val="28"/>
          <w:szCs w:val="28"/>
          <w:lang w:eastAsia="en-US"/>
        </w:rPr>
        <w:t xml:space="preserve"> 2022 годов»</w:t>
      </w:r>
      <w:r>
        <w:rPr>
          <w:rFonts w:eastAsiaTheme="minorHAnsi"/>
          <w:sz w:val="28"/>
          <w:szCs w:val="28"/>
          <w:lang w:eastAsia="en-US"/>
        </w:rPr>
        <w:t xml:space="preserve">, утвержденных постановлением Правительства Российской Федерации от 30 декабря 2019 г. № 1765, и Порядка осуществления территориальными органами Федерального казначейства санкционирования расходов, источником финансового обеспечения которых являются целевые средства, при казначейском сопровождении целевых средств в случаях, предусмотренных Федеральным законом </w:t>
      </w:r>
      <w:r>
        <w:rPr>
          <w:rFonts w:eastAsiaTheme="minorHAnsi"/>
          <w:sz w:val="28"/>
          <w:szCs w:val="28"/>
          <w:lang w:eastAsia="en-US"/>
        </w:rPr>
        <w:br/>
        <w:t>«О федеральном бюджете на 2020 год и на плановый период 2021 и 2022 годов», утвержденного приказом Министерства финансов Российской Федерации от 10 декабря 2019 г. № 220н.</w:t>
      </w:r>
    </w:p>
    <w:p w:rsidR="003518BE" w:rsidRDefault="003518BE" w:rsidP="003518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518BE" w:rsidRDefault="003518BE" w:rsidP="003518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При этом, учитывая, что соглашения, заключаемые между Федеральным фондом обязательного медицинского страхования </w:t>
      </w:r>
      <w:r>
        <w:rPr>
          <w:rFonts w:eastAsiaTheme="minorHAnsi"/>
          <w:sz w:val="28"/>
          <w:szCs w:val="28"/>
          <w:lang w:eastAsia="en-US"/>
        </w:rPr>
        <w:br/>
        <w:t xml:space="preserve">и медицинскими организациями частной системы здравоохранения </w:t>
      </w:r>
      <w:r>
        <w:rPr>
          <w:rFonts w:eastAsiaTheme="minorHAnsi"/>
          <w:sz w:val="28"/>
          <w:szCs w:val="28"/>
          <w:lang w:eastAsia="en-US"/>
        </w:rPr>
        <w:br/>
        <w:t xml:space="preserve">о предоставлении субсидии (далее – соглашение) не подлежат </w:t>
      </w:r>
      <w:r>
        <w:rPr>
          <w:rFonts w:eastAsiaTheme="minorHAnsi"/>
          <w:sz w:val="28"/>
          <w:szCs w:val="28"/>
          <w:lang w:eastAsia="en-US"/>
        </w:rPr>
        <w:br/>
        <w:t xml:space="preserve">в соответствии с Порядком ведения реестра соглашений (договоров) </w:t>
      </w:r>
      <w:r>
        <w:rPr>
          <w:rFonts w:eastAsiaTheme="minorHAnsi"/>
          <w:sz w:val="28"/>
          <w:szCs w:val="28"/>
          <w:lang w:eastAsia="en-US"/>
        </w:rPr>
        <w:br/>
        <w:t xml:space="preserve">о предоставлении субсидий, бюджетных инвестиций, межбюджетных трансфертов, утвержденным приказом Министерства финансов Российской Федерации от 29 декабря 2017 г. № 263н, включению в Реестр соглашений (договоров) о предоставлении субсидий, бюджетных инвестиций, межбюджетных трансфертов, и соответственно реестровая запись соглашению не присваивается, идентификатор соглашения формируется территориальным органом Федерального казначейства, </w:t>
      </w:r>
      <w:r>
        <w:rPr>
          <w:rFonts w:eastAsiaTheme="minorHAnsi"/>
          <w:sz w:val="28"/>
          <w:szCs w:val="28"/>
          <w:lang w:eastAsia="en-US"/>
        </w:rPr>
        <w:br/>
        <w:t xml:space="preserve">в котором медицинской организации частной системы здравоохранения (далее – медицинская организация) открыт лицевой счет для учета операций </w:t>
      </w:r>
      <w:proofErr w:type="spellStart"/>
      <w:r>
        <w:rPr>
          <w:rFonts w:eastAsiaTheme="minorHAnsi"/>
          <w:sz w:val="28"/>
          <w:szCs w:val="28"/>
          <w:lang w:eastAsia="en-US"/>
        </w:rPr>
        <w:t>неучастника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бюджетного процесса, представляет собой двадцатизначный цифровой код и имеет следующую структуру:</w:t>
      </w:r>
    </w:p>
    <w:p w:rsidR="003518BE" w:rsidRDefault="003518BE" w:rsidP="003518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1 - 3 разряды – код главы Фонда – «394»;</w:t>
      </w:r>
    </w:p>
    <w:p w:rsidR="003518BE" w:rsidRDefault="003518BE" w:rsidP="003518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4 - 8 разряды - свободные знаки, обозначаются нулями;</w:t>
      </w:r>
    </w:p>
    <w:p w:rsidR="003518BE" w:rsidRDefault="003518BE" w:rsidP="003518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9 - 16 разряды - дата заключения соглашения в формате «</w:t>
      </w:r>
      <w:proofErr w:type="spellStart"/>
      <w:r>
        <w:rPr>
          <w:rFonts w:eastAsiaTheme="minorHAnsi"/>
          <w:sz w:val="28"/>
          <w:szCs w:val="28"/>
          <w:lang w:eastAsia="en-US"/>
        </w:rPr>
        <w:t>ддммгггг</w:t>
      </w:r>
      <w:proofErr w:type="spellEnd"/>
      <w:r>
        <w:rPr>
          <w:rFonts w:eastAsiaTheme="minorHAnsi"/>
          <w:sz w:val="28"/>
          <w:szCs w:val="28"/>
          <w:lang w:eastAsia="en-US"/>
        </w:rPr>
        <w:t>»;</w:t>
      </w:r>
    </w:p>
    <w:p w:rsidR="003518BE" w:rsidRDefault="003518BE" w:rsidP="003518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17 - 19 разряды - номер соглашения;</w:t>
      </w:r>
    </w:p>
    <w:p w:rsidR="003518BE" w:rsidRDefault="003518BE" w:rsidP="003518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 разряд - указывается «2».</w:t>
      </w:r>
    </w:p>
    <w:p w:rsidR="003518BE" w:rsidRDefault="003518BE" w:rsidP="003518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Территориальный орган Федерального казначейства</w:t>
      </w:r>
      <w:r w:rsidRPr="001B2534">
        <w:rPr>
          <w:rFonts w:eastAsiaTheme="minorHAnsi"/>
          <w:sz w:val="28"/>
          <w:szCs w:val="28"/>
          <w:lang w:eastAsia="en-US"/>
        </w:rPr>
        <w:t xml:space="preserve"> не позднее рабочего дня, следующего за днем формирования идентификатора</w:t>
      </w:r>
      <w:r>
        <w:rPr>
          <w:rFonts w:eastAsiaTheme="minorHAnsi"/>
          <w:sz w:val="28"/>
          <w:szCs w:val="28"/>
          <w:lang w:eastAsia="en-US"/>
        </w:rPr>
        <w:t xml:space="preserve"> соглашения</w:t>
      </w:r>
      <w:r w:rsidRPr="001B2534">
        <w:rPr>
          <w:rFonts w:eastAsiaTheme="minorHAnsi"/>
          <w:sz w:val="28"/>
          <w:szCs w:val="28"/>
          <w:lang w:eastAsia="en-US"/>
        </w:rPr>
        <w:t xml:space="preserve">, информирует </w:t>
      </w:r>
      <w:r>
        <w:rPr>
          <w:rFonts w:eastAsiaTheme="minorHAnsi"/>
          <w:sz w:val="28"/>
          <w:szCs w:val="28"/>
          <w:lang w:eastAsia="en-US"/>
        </w:rPr>
        <w:t xml:space="preserve">медицинскую организацию </w:t>
      </w:r>
      <w:r w:rsidRPr="001B2534">
        <w:rPr>
          <w:rFonts w:eastAsiaTheme="minorHAnsi"/>
          <w:sz w:val="28"/>
          <w:szCs w:val="28"/>
          <w:lang w:eastAsia="en-US"/>
        </w:rPr>
        <w:t xml:space="preserve">о </w:t>
      </w:r>
      <w:r>
        <w:rPr>
          <w:rFonts w:eastAsiaTheme="minorHAnsi"/>
          <w:sz w:val="28"/>
          <w:szCs w:val="28"/>
          <w:lang w:eastAsia="en-US"/>
        </w:rPr>
        <w:t>номере идентификатора</w:t>
      </w:r>
      <w:r w:rsidRPr="001B2534">
        <w:rPr>
          <w:rFonts w:eastAsiaTheme="minorHAnsi"/>
          <w:sz w:val="28"/>
          <w:szCs w:val="28"/>
          <w:lang w:eastAsia="en-US"/>
        </w:rPr>
        <w:t>.</w:t>
      </w:r>
    </w:p>
    <w:p w:rsidR="001B2534" w:rsidRDefault="001B2534" w:rsidP="00DB7FA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B7FAA" w:rsidRPr="001B2534" w:rsidRDefault="00215AB2" w:rsidP="00DB7FA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2"/>
          <w:szCs w:val="22"/>
        </w:rPr>
        <w:drawing>
          <wp:anchor distT="0" distB="0" distL="114300" distR="114300" simplePos="0" relativeHeight="251659264" behindDoc="0" locked="0" layoutInCell="0" allowOverlap="1" wp14:anchorId="190B9552" wp14:editId="6C6C3CAF">
            <wp:simplePos x="0" y="0"/>
            <wp:positionH relativeFrom="page">
              <wp:posOffset>2343150</wp:posOffset>
            </wp:positionH>
            <wp:positionV relativeFrom="page">
              <wp:posOffset>6886575</wp:posOffset>
            </wp:positionV>
            <wp:extent cx="2701767" cy="1159681"/>
            <wp:effectExtent l="0" t="0" r="3810" b="2540"/>
            <wp:wrapNone/>
            <wp:docPr id="1" name="#L@nDocs$t@mp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1767" cy="1159681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</wp:anchor>
        </w:drawing>
      </w:r>
    </w:p>
    <w:p w:rsidR="00DE16D5" w:rsidRDefault="00DE16D5" w:rsidP="00A8003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61369" w:rsidRPr="000426B4" w:rsidRDefault="00661369" w:rsidP="00A8003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35FCA" w:rsidRPr="00343256" w:rsidRDefault="00661369" w:rsidP="0034325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</w:t>
      </w:r>
      <w:r w:rsidR="00343256">
        <w:rPr>
          <w:rFonts w:eastAsiaTheme="minorHAnsi"/>
          <w:sz w:val="22"/>
          <w:szCs w:val="22"/>
          <w:lang w:eastAsia="en-US"/>
        </w:rPr>
        <w:tab/>
      </w:r>
      <w:r w:rsidR="00343256">
        <w:rPr>
          <w:rFonts w:eastAsiaTheme="minorHAnsi"/>
          <w:sz w:val="22"/>
          <w:szCs w:val="22"/>
          <w:lang w:eastAsia="en-US"/>
        </w:rPr>
        <w:tab/>
      </w:r>
      <w:r w:rsidR="00343256">
        <w:rPr>
          <w:rFonts w:eastAsiaTheme="minorHAnsi"/>
          <w:sz w:val="22"/>
          <w:szCs w:val="22"/>
          <w:lang w:eastAsia="en-US"/>
        </w:rPr>
        <w:tab/>
      </w:r>
      <w:r w:rsidR="00343256">
        <w:rPr>
          <w:rFonts w:eastAsiaTheme="minorHAnsi"/>
          <w:sz w:val="22"/>
          <w:szCs w:val="22"/>
          <w:lang w:eastAsia="en-US"/>
        </w:rPr>
        <w:tab/>
      </w:r>
      <w:r w:rsidR="00343256">
        <w:rPr>
          <w:rFonts w:eastAsiaTheme="minorHAnsi"/>
          <w:sz w:val="22"/>
          <w:szCs w:val="22"/>
          <w:lang w:eastAsia="en-US"/>
        </w:rPr>
        <w:tab/>
      </w:r>
      <w:r w:rsidR="00343256">
        <w:rPr>
          <w:rFonts w:eastAsiaTheme="minorHAnsi"/>
          <w:sz w:val="22"/>
          <w:szCs w:val="22"/>
          <w:lang w:eastAsia="en-US"/>
        </w:rPr>
        <w:tab/>
      </w:r>
      <w:r w:rsidR="00343256">
        <w:rPr>
          <w:rFonts w:eastAsiaTheme="minorHAnsi"/>
          <w:sz w:val="22"/>
          <w:szCs w:val="22"/>
          <w:lang w:eastAsia="en-US"/>
        </w:rPr>
        <w:tab/>
      </w:r>
      <w:r w:rsidR="00343256">
        <w:rPr>
          <w:rFonts w:eastAsiaTheme="minorHAnsi"/>
          <w:sz w:val="22"/>
          <w:szCs w:val="22"/>
          <w:lang w:eastAsia="en-US"/>
        </w:rPr>
        <w:tab/>
      </w:r>
      <w:r w:rsidR="00343256">
        <w:rPr>
          <w:rFonts w:eastAsiaTheme="minorHAnsi"/>
          <w:sz w:val="22"/>
          <w:szCs w:val="22"/>
          <w:lang w:eastAsia="en-US"/>
        </w:rPr>
        <w:tab/>
        <w:t xml:space="preserve">      </w:t>
      </w:r>
      <w:r w:rsidR="00343256" w:rsidRPr="00343256">
        <w:rPr>
          <w:rFonts w:eastAsiaTheme="minorHAnsi"/>
          <w:sz w:val="28"/>
          <w:szCs w:val="28"/>
          <w:lang w:eastAsia="en-US"/>
        </w:rPr>
        <w:t>Р.Е.</w:t>
      </w:r>
      <w:r w:rsidR="00216B1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43256" w:rsidRPr="00343256">
        <w:rPr>
          <w:rFonts w:eastAsiaTheme="minorHAnsi"/>
          <w:sz w:val="28"/>
          <w:szCs w:val="28"/>
          <w:lang w:eastAsia="en-US"/>
        </w:rPr>
        <w:t>Артюхин</w:t>
      </w:r>
      <w:proofErr w:type="spellEnd"/>
    </w:p>
    <w:p w:rsidR="00B35FCA" w:rsidRDefault="00B35FCA" w:rsidP="00A8003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 w:val="22"/>
          <w:szCs w:val="22"/>
          <w:lang w:eastAsia="en-US"/>
        </w:rPr>
      </w:pPr>
    </w:p>
    <w:p w:rsidR="003D4C24" w:rsidRDefault="003D4C24" w:rsidP="0066136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3D4C24" w:rsidRPr="003D4C24" w:rsidRDefault="003D4C24" w:rsidP="003D4C24">
      <w:pPr>
        <w:rPr>
          <w:rFonts w:eastAsiaTheme="minorHAnsi"/>
          <w:sz w:val="22"/>
          <w:szCs w:val="22"/>
          <w:lang w:eastAsia="en-US"/>
        </w:rPr>
      </w:pPr>
    </w:p>
    <w:p w:rsidR="003D4C24" w:rsidRPr="003D4C24" w:rsidRDefault="003D4C24" w:rsidP="003D4C24">
      <w:pPr>
        <w:rPr>
          <w:rFonts w:eastAsiaTheme="minorHAnsi"/>
          <w:sz w:val="22"/>
          <w:szCs w:val="22"/>
          <w:lang w:eastAsia="en-US"/>
        </w:rPr>
      </w:pPr>
    </w:p>
    <w:p w:rsidR="003D4C24" w:rsidRPr="003D4C24" w:rsidRDefault="003D4C24" w:rsidP="003D4C24">
      <w:pPr>
        <w:rPr>
          <w:rFonts w:eastAsiaTheme="minorHAnsi"/>
          <w:sz w:val="22"/>
          <w:szCs w:val="22"/>
          <w:lang w:eastAsia="en-US"/>
        </w:rPr>
      </w:pPr>
    </w:p>
    <w:p w:rsidR="003D4C24" w:rsidRDefault="003D4C24" w:rsidP="003D4C24">
      <w:pPr>
        <w:rPr>
          <w:rFonts w:eastAsiaTheme="minorHAnsi"/>
          <w:sz w:val="22"/>
          <w:szCs w:val="22"/>
          <w:lang w:eastAsia="en-US"/>
        </w:rPr>
      </w:pPr>
    </w:p>
    <w:p w:rsidR="00B35FCA" w:rsidRPr="003D4C24" w:rsidRDefault="00B35FCA" w:rsidP="003D4C24">
      <w:pPr>
        <w:jc w:val="center"/>
        <w:rPr>
          <w:rFonts w:eastAsiaTheme="minorHAnsi"/>
          <w:sz w:val="22"/>
          <w:szCs w:val="22"/>
          <w:lang w:eastAsia="en-US"/>
        </w:rPr>
      </w:pPr>
      <w:bookmarkStart w:id="0" w:name="_GoBack"/>
      <w:bookmarkEnd w:id="0"/>
    </w:p>
    <w:sectPr w:rsidR="00B35FCA" w:rsidRPr="003D4C24" w:rsidSect="005822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474" w:right="1134" w:bottom="147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8A2" w:rsidRDefault="005158A2" w:rsidP="0030785C">
      <w:r>
        <w:separator/>
      </w:r>
    </w:p>
  </w:endnote>
  <w:endnote w:type="continuationSeparator" w:id="0">
    <w:p w:rsidR="005158A2" w:rsidRDefault="005158A2" w:rsidP="0030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783" w:rsidRPr="008D257A" w:rsidRDefault="00731783" w:rsidP="00731783">
    <w:pPr>
      <w:pStyle w:val="a5"/>
      <w:rPr>
        <w:sz w:val="20"/>
        <w:szCs w:val="20"/>
      </w:rPr>
    </w:pPr>
    <w:proofErr w:type="spellStart"/>
    <w:r w:rsidRPr="008D257A">
      <w:rPr>
        <w:sz w:val="20"/>
        <w:szCs w:val="20"/>
      </w:rPr>
      <w:t>О.В.Харитонова</w:t>
    </w:r>
    <w:proofErr w:type="spellEnd"/>
  </w:p>
  <w:p w:rsidR="00731783" w:rsidRPr="008D257A" w:rsidRDefault="00731783" w:rsidP="00731783">
    <w:pPr>
      <w:pStyle w:val="a5"/>
      <w:rPr>
        <w:sz w:val="20"/>
        <w:szCs w:val="20"/>
      </w:rPr>
    </w:pPr>
    <w:r w:rsidRPr="008D257A">
      <w:rPr>
        <w:sz w:val="20"/>
        <w:szCs w:val="20"/>
      </w:rPr>
      <w:t>8(495) 214-79-57</w:t>
    </w:r>
    <w:r w:rsidRPr="008D257A">
      <w:rPr>
        <w:sz w:val="20"/>
        <w:szCs w:val="20"/>
      </w:rPr>
      <w:ptab w:relativeTo="margin" w:alignment="center" w:leader="none"/>
    </w:r>
  </w:p>
  <w:p w:rsidR="00731783" w:rsidRDefault="0073178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C79" w:rsidRPr="001A7AF9" w:rsidRDefault="00343256" w:rsidP="00C54C79">
    <w:pPr>
      <w:pStyle w:val="a5"/>
      <w:rPr>
        <w:sz w:val="18"/>
        <w:szCs w:val="18"/>
      </w:rPr>
    </w:pPr>
    <w:r>
      <w:rPr>
        <w:sz w:val="18"/>
        <w:szCs w:val="18"/>
      </w:rPr>
      <w:t>О</w:t>
    </w:r>
    <w:r w:rsidR="00C54C79" w:rsidRPr="001A7AF9">
      <w:rPr>
        <w:sz w:val="18"/>
        <w:szCs w:val="18"/>
      </w:rPr>
      <w:t>.</w:t>
    </w:r>
    <w:r>
      <w:rPr>
        <w:sz w:val="18"/>
        <w:szCs w:val="18"/>
      </w:rPr>
      <w:t>В</w:t>
    </w:r>
    <w:r w:rsidR="00C54C79" w:rsidRPr="001A7AF9">
      <w:rPr>
        <w:sz w:val="18"/>
        <w:szCs w:val="18"/>
      </w:rPr>
      <w:t xml:space="preserve">. </w:t>
    </w:r>
    <w:r>
      <w:rPr>
        <w:sz w:val="18"/>
        <w:szCs w:val="18"/>
      </w:rPr>
      <w:t>Харитонова</w:t>
    </w:r>
  </w:p>
  <w:p w:rsidR="00C54C79" w:rsidRPr="00C54C79" w:rsidRDefault="00C54C79">
    <w:pPr>
      <w:pStyle w:val="a5"/>
      <w:rPr>
        <w:sz w:val="18"/>
        <w:szCs w:val="18"/>
      </w:rPr>
    </w:pPr>
    <w:r w:rsidRPr="001A7AF9">
      <w:rPr>
        <w:bCs/>
        <w:iCs/>
        <w:sz w:val="18"/>
        <w:szCs w:val="18"/>
      </w:rPr>
      <w:sym w:font="Wingdings" w:char="F028"/>
    </w:r>
    <w:r>
      <w:rPr>
        <w:sz w:val="18"/>
        <w:szCs w:val="18"/>
      </w:rPr>
      <w:t xml:space="preserve"> (495) 214-</w:t>
    </w:r>
    <w:r w:rsidR="00343256">
      <w:rPr>
        <w:sz w:val="18"/>
        <w:szCs w:val="18"/>
      </w:rPr>
      <w:t>79</w:t>
    </w:r>
    <w:r>
      <w:rPr>
        <w:sz w:val="18"/>
        <w:szCs w:val="18"/>
      </w:rPr>
      <w:t>-</w:t>
    </w:r>
    <w:r w:rsidR="00343256">
      <w:rPr>
        <w:sz w:val="18"/>
        <w:szCs w:val="18"/>
      </w:rPr>
      <w:t>57</w:t>
    </w:r>
    <w:r w:rsidR="004C7657">
      <w:rPr>
        <w:sz w:val="18"/>
        <w:szCs w:val="18"/>
      </w:rPr>
      <w:t>,</w:t>
    </w:r>
    <w:r>
      <w:rPr>
        <w:sz w:val="18"/>
        <w:szCs w:val="18"/>
      </w:rPr>
      <w:t>(4</w:t>
    </w:r>
    <w:r w:rsidR="00343256">
      <w:rPr>
        <w:sz w:val="18"/>
        <w:szCs w:val="18"/>
      </w:rPr>
      <w:t>957</w:t>
    </w:r>
    <w:r>
      <w:rPr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8A2" w:rsidRDefault="005158A2" w:rsidP="0030785C">
      <w:r>
        <w:separator/>
      </w:r>
    </w:p>
  </w:footnote>
  <w:footnote w:type="continuationSeparator" w:id="0">
    <w:p w:rsidR="005158A2" w:rsidRDefault="005158A2" w:rsidP="00307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155694"/>
      <w:docPartObj>
        <w:docPartGallery w:val="Page Numbers (Top of Page)"/>
        <w:docPartUnique/>
      </w:docPartObj>
    </w:sdtPr>
    <w:sdtEndPr/>
    <w:sdtContent>
      <w:p w:rsidR="00027227" w:rsidRDefault="0002722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281">
          <w:rPr>
            <w:noProof/>
          </w:rPr>
          <w:t>2</w:t>
        </w:r>
        <w:r>
          <w:fldChar w:fldCharType="end"/>
        </w:r>
      </w:p>
    </w:sdtContent>
  </w:sdt>
  <w:p w:rsidR="00027227" w:rsidRDefault="000272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1926291"/>
      <w:docPartObj>
        <w:docPartGallery w:val="Page Numbers (Top of Page)"/>
        <w:docPartUnique/>
      </w:docPartObj>
    </w:sdtPr>
    <w:sdtEndPr/>
    <w:sdtContent>
      <w:p w:rsidR="00E95602" w:rsidRDefault="00E9560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1C8">
          <w:rPr>
            <w:noProof/>
          </w:rPr>
          <w:t>2</w:t>
        </w:r>
        <w:r>
          <w:fldChar w:fldCharType="end"/>
        </w:r>
      </w:p>
    </w:sdtContent>
  </w:sdt>
  <w:p w:rsidR="00E95602" w:rsidRDefault="00E9560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FA8" w:rsidRDefault="00DC5662" w:rsidP="00451FA8">
    <w:pPr>
      <w:pStyle w:val="a3"/>
    </w:pPr>
    <w:r>
      <w:tab/>
    </w:r>
  </w:p>
  <w:p w:rsidR="002F4FDE" w:rsidRDefault="002F4FDE" w:rsidP="006E5107">
    <w:pPr>
      <w:pStyle w:val="a3"/>
    </w:pPr>
    <w:r>
      <w:tab/>
      <w:t xml:space="preserve">                                                                                    </w:t>
    </w:r>
    <w:r w:rsidR="00017BA1"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B27AB6"/>
    <w:multiLevelType w:val="hybridMultilevel"/>
    <w:tmpl w:val="C5340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AB4"/>
    <w:rsid w:val="000000E4"/>
    <w:rsid w:val="0000111E"/>
    <w:rsid w:val="00001405"/>
    <w:rsid w:val="00006049"/>
    <w:rsid w:val="00006206"/>
    <w:rsid w:val="00007E2D"/>
    <w:rsid w:val="000129B8"/>
    <w:rsid w:val="00013EB8"/>
    <w:rsid w:val="0001569D"/>
    <w:rsid w:val="00015DC5"/>
    <w:rsid w:val="000166E5"/>
    <w:rsid w:val="00017BA1"/>
    <w:rsid w:val="000208B5"/>
    <w:rsid w:val="0002310F"/>
    <w:rsid w:val="00027227"/>
    <w:rsid w:val="00030526"/>
    <w:rsid w:val="000325CE"/>
    <w:rsid w:val="00032C56"/>
    <w:rsid w:val="00040973"/>
    <w:rsid w:val="00040CAE"/>
    <w:rsid w:val="000416E0"/>
    <w:rsid w:val="000426B4"/>
    <w:rsid w:val="0005104A"/>
    <w:rsid w:val="000541D6"/>
    <w:rsid w:val="0006039D"/>
    <w:rsid w:val="00061457"/>
    <w:rsid w:val="00062272"/>
    <w:rsid w:val="00064ED2"/>
    <w:rsid w:val="00071C39"/>
    <w:rsid w:val="00072E18"/>
    <w:rsid w:val="00077D2D"/>
    <w:rsid w:val="00082BE5"/>
    <w:rsid w:val="00087B11"/>
    <w:rsid w:val="00091CE8"/>
    <w:rsid w:val="00092786"/>
    <w:rsid w:val="000A1A15"/>
    <w:rsid w:val="000A35CB"/>
    <w:rsid w:val="000A47FE"/>
    <w:rsid w:val="000B26B0"/>
    <w:rsid w:val="000B3591"/>
    <w:rsid w:val="000B60B2"/>
    <w:rsid w:val="000C2CDA"/>
    <w:rsid w:val="000D0B66"/>
    <w:rsid w:val="000D225E"/>
    <w:rsid w:val="000D2E3E"/>
    <w:rsid w:val="000D5390"/>
    <w:rsid w:val="000D5A67"/>
    <w:rsid w:val="000D7C56"/>
    <w:rsid w:val="000E1E06"/>
    <w:rsid w:val="000E34A8"/>
    <w:rsid w:val="000E3D65"/>
    <w:rsid w:val="000E6F24"/>
    <w:rsid w:val="000E7367"/>
    <w:rsid w:val="000F0754"/>
    <w:rsid w:val="000F32AD"/>
    <w:rsid w:val="00100643"/>
    <w:rsid w:val="001014A8"/>
    <w:rsid w:val="001015C6"/>
    <w:rsid w:val="0010351B"/>
    <w:rsid w:val="001065B0"/>
    <w:rsid w:val="001066EF"/>
    <w:rsid w:val="00106C70"/>
    <w:rsid w:val="00107CD6"/>
    <w:rsid w:val="0011193A"/>
    <w:rsid w:val="00116261"/>
    <w:rsid w:val="00117B30"/>
    <w:rsid w:val="00117CA7"/>
    <w:rsid w:val="0012050B"/>
    <w:rsid w:val="00121DDC"/>
    <w:rsid w:val="0012494D"/>
    <w:rsid w:val="001271E2"/>
    <w:rsid w:val="00133A67"/>
    <w:rsid w:val="00133E16"/>
    <w:rsid w:val="00135625"/>
    <w:rsid w:val="00136890"/>
    <w:rsid w:val="00137B51"/>
    <w:rsid w:val="0014061B"/>
    <w:rsid w:val="001420B2"/>
    <w:rsid w:val="00150D93"/>
    <w:rsid w:val="00153193"/>
    <w:rsid w:val="00154725"/>
    <w:rsid w:val="00155418"/>
    <w:rsid w:val="0016737F"/>
    <w:rsid w:val="00173284"/>
    <w:rsid w:val="00183D03"/>
    <w:rsid w:val="00185C94"/>
    <w:rsid w:val="00185E7E"/>
    <w:rsid w:val="001864AC"/>
    <w:rsid w:val="001914C7"/>
    <w:rsid w:val="00192355"/>
    <w:rsid w:val="001948EF"/>
    <w:rsid w:val="00194F7A"/>
    <w:rsid w:val="001951DF"/>
    <w:rsid w:val="001A72C7"/>
    <w:rsid w:val="001A73CE"/>
    <w:rsid w:val="001B134E"/>
    <w:rsid w:val="001B2534"/>
    <w:rsid w:val="001B3608"/>
    <w:rsid w:val="001B4B2C"/>
    <w:rsid w:val="001B6634"/>
    <w:rsid w:val="001B74DC"/>
    <w:rsid w:val="001C1094"/>
    <w:rsid w:val="001C1192"/>
    <w:rsid w:val="001C4741"/>
    <w:rsid w:val="001D0F9F"/>
    <w:rsid w:val="001D17B2"/>
    <w:rsid w:val="001D1FEE"/>
    <w:rsid w:val="001D3EAD"/>
    <w:rsid w:val="001E05C2"/>
    <w:rsid w:val="001E0DFD"/>
    <w:rsid w:val="001E1856"/>
    <w:rsid w:val="001E3915"/>
    <w:rsid w:val="001E53E5"/>
    <w:rsid w:val="001E610D"/>
    <w:rsid w:val="001F14F7"/>
    <w:rsid w:val="001F3E06"/>
    <w:rsid w:val="0020125C"/>
    <w:rsid w:val="0020775C"/>
    <w:rsid w:val="00212097"/>
    <w:rsid w:val="002143C8"/>
    <w:rsid w:val="00214603"/>
    <w:rsid w:val="00214777"/>
    <w:rsid w:val="00215AB2"/>
    <w:rsid w:val="00216B13"/>
    <w:rsid w:val="00221AD6"/>
    <w:rsid w:val="002235A8"/>
    <w:rsid w:val="002261F0"/>
    <w:rsid w:val="0023273D"/>
    <w:rsid w:val="002407C3"/>
    <w:rsid w:val="0024422A"/>
    <w:rsid w:val="00244FA5"/>
    <w:rsid w:val="00245B9D"/>
    <w:rsid w:val="002508C5"/>
    <w:rsid w:val="00251816"/>
    <w:rsid w:val="00257705"/>
    <w:rsid w:val="00257B50"/>
    <w:rsid w:val="002620F2"/>
    <w:rsid w:val="00263C23"/>
    <w:rsid w:val="00265C33"/>
    <w:rsid w:val="00271A06"/>
    <w:rsid w:val="00274002"/>
    <w:rsid w:val="00280393"/>
    <w:rsid w:val="0028162D"/>
    <w:rsid w:val="0028318E"/>
    <w:rsid w:val="00297508"/>
    <w:rsid w:val="002A43AC"/>
    <w:rsid w:val="002A4914"/>
    <w:rsid w:val="002B6D04"/>
    <w:rsid w:val="002C7AA6"/>
    <w:rsid w:val="002D0208"/>
    <w:rsid w:val="002D0278"/>
    <w:rsid w:val="002D1A1B"/>
    <w:rsid w:val="002D26ED"/>
    <w:rsid w:val="002E0120"/>
    <w:rsid w:val="002E0B23"/>
    <w:rsid w:val="002E14FB"/>
    <w:rsid w:val="002E21E0"/>
    <w:rsid w:val="002E2F04"/>
    <w:rsid w:val="002E3B9B"/>
    <w:rsid w:val="002E68D0"/>
    <w:rsid w:val="002F4FDE"/>
    <w:rsid w:val="002F61B4"/>
    <w:rsid w:val="002F7A55"/>
    <w:rsid w:val="00301741"/>
    <w:rsid w:val="003044C6"/>
    <w:rsid w:val="00305F3F"/>
    <w:rsid w:val="0030785C"/>
    <w:rsid w:val="00310196"/>
    <w:rsid w:val="0032311A"/>
    <w:rsid w:val="00323CEF"/>
    <w:rsid w:val="00326720"/>
    <w:rsid w:val="00327132"/>
    <w:rsid w:val="00335AA8"/>
    <w:rsid w:val="00337D0D"/>
    <w:rsid w:val="00343256"/>
    <w:rsid w:val="00343D40"/>
    <w:rsid w:val="00343F6D"/>
    <w:rsid w:val="00345191"/>
    <w:rsid w:val="003463AE"/>
    <w:rsid w:val="003476BD"/>
    <w:rsid w:val="003518B4"/>
    <w:rsid w:val="003518BE"/>
    <w:rsid w:val="00351908"/>
    <w:rsid w:val="00352033"/>
    <w:rsid w:val="0035287C"/>
    <w:rsid w:val="003546B0"/>
    <w:rsid w:val="00360E33"/>
    <w:rsid w:val="003625F6"/>
    <w:rsid w:val="003660BF"/>
    <w:rsid w:val="003661AC"/>
    <w:rsid w:val="00366C96"/>
    <w:rsid w:val="00366DB5"/>
    <w:rsid w:val="003740E8"/>
    <w:rsid w:val="00375A59"/>
    <w:rsid w:val="00381317"/>
    <w:rsid w:val="00390238"/>
    <w:rsid w:val="00393207"/>
    <w:rsid w:val="00393B38"/>
    <w:rsid w:val="003961D4"/>
    <w:rsid w:val="003A31B1"/>
    <w:rsid w:val="003A5D63"/>
    <w:rsid w:val="003A6F3C"/>
    <w:rsid w:val="003B01B8"/>
    <w:rsid w:val="003B0632"/>
    <w:rsid w:val="003B14CC"/>
    <w:rsid w:val="003B1F26"/>
    <w:rsid w:val="003B21F0"/>
    <w:rsid w:val="003B2E72"/>
    <w:rsid w:val="003B3181"/>
    <w:rsid w:val="003B5821"/>
    <w:rsid w:val="003B6681"/>
    <w:rsid w:val="003B774F"/>
    <w:rsid w:val="003C104B"/>
    <w:rsid w:val="003C3081"/>
    <w:rsid w:val="003D0EAF"/>
    <w:rsid w:val="003D148F"/>
    <w:rsid w:val="003D2F8F"/>
    <w:rsid w:val="003D3AA0"/>
    <w:rsid w:val="003D4C24"/>
    <w:rsid w:val="003D4FC5"/>
    <w:rsid w:val="003D6970"/>
    <w:rsid w:val="003E0261"/>
    <w:rsid w:val="003E3F12"/>
    <w:rsid w:val="003F02F0"/>
    <w:rsid w:val="003F13F7"/>
    <w:rsid w:val="003F21A9"/>
    <w:rsid w:val="003F3741"/>
    <w:rsid w:val="003F3DFD"/>
    <w:rsid w:val="003F6DD5"/>
    <w:rsid w:val="00403E28"/>
    <w:rsid w:val="00411994"/>
    <w:rsid w:val="00415316"/>
    <w:rsid w:val="00422905"/>
    <w:rsid w:val="004230A6"/>
    <w:rsid w:val="00424434"/>
    <w:rsid w:val="00425F77"/>
    <w:rsid w:val="00440DCC"/>
    <w:rsid w:val="004417D1"/>
    <w:rsid w:val="004429EB"/>
    <w:rsid w:val="004434B5"/>
    <w:rsid w:val="00444239"/>
    <w:rsid w:val="00444301"/>
    <w:rsid w:val="00451FA8"/>
    <w:rsid w:val="004602FF"/>
    <w:rsid w:val="00460524"/>
    <w:rsid w:val="004625E3"/>
    <w:rsid w:val="00463851"/>
    <w:rsid w:val="004647FF"/>
    <w:rsid w:val="004665C6"/>
    <w:rsid w:val="00467B16"/>
    <w:rsid w:val="004724D8"/>
    <w:rsid w:val="0047772A"/>
    <w:rsid w:val="00477D41"/>
    <w:rsid w:val="00490D15"/>
    <w:rsid w:val="00491C3F"/>
    <w:rsid w:val="00494346"/>
    <w:rsid w:val="004A0027"/>
    <w:rsid w:val="004A0CA3"/>
    <w:rsid w:val="004B2740"/>
    <w:rsid w:val="004B3EBA"/>
    <w:rsid w:val="004B4EB8"/>
    <w:rsid w:val="004B5FF1"/>
    <w:rsid w:val="004C1D7D"/>
    <w:rsid w:val="004C2BE6"/>
    <w:rsid w:val="004C51F3"/>
    <w:rsid w:val="004C59CA"/>
    <w:rsid w:val="004C7657"/>
    <w:rsid w:val="004D04A4"/>
    <w:rsid w:val="004D1CBC"/>
    <w:rsid w:val="004D3BC7"/>
    <w:rsid w:val="004D3E2F"/>
    <w:rsid w:val="004D41E1"/>
    <w:rsid w:val="004E20B1"/>
    <w:rsid w:val="004E6A8E"/>
    <w:rsid w:val="004F06B4"/>
    <w:rsid w:val="004F34AE"/>
    <w:rsid w:val="00504F0C"/>
    <w:rsid w:val="005065B0"/>
    <w:rsid w:val="00511D51"/>
    <w:rsid w:val="005136CD"/>
    <w:rsid w:val="005158A2"/>
    <w:rsid w:val="005160FC"/>
    <w:rsid w:val="005179D9"/>
    <w:rsid w:val="0052099F"/>
    <w:rsid w:val="005216A5"/>
    <w:rsid w:val="00524DF6"/>
    <w:rsid w:val="005250AA"/>
    <w:rsid w:val="005256E1"/>
    <w:rsid w:val="00530353"/>
    <w:rsid w:val="00534184"/>
    <w:rsid w:val="00540895"/>
    <w:rsid w:val="00546C60"/>
    <w:rsid w:val="005524A9"/>
    <w:rsid w:val="005524E6"/>
    <w:rsid w:val="00571F8A"/>
    <w:rsid w:val="005722A9"/>
    <w:rsid w:val="00573CF3"/>
    <w:rsid w:val="005768C0"/>
    <w:rsid w:val="00576C4C"/>
    <w:rsid w:val="00576F43"/>
    <w:rsid w:val="005805D2"/>
    <w:rsid w:val="00582281"/>
    <w:rsid w:val="00582D30"/>
    <w:rsid w:val="00585219"/>
    <w:rsid w:val="00587944"/>
    <w:rsid w:val="005915A9"/>
    <w:rsid w:val="0059223B"/>
    <w:rsid w:val="005956F3"/>
    <w:rsid w:val="005B03B1"/>
    <w:rsid w:val="005B21C8"/>
    <w:rsid w:val="005B3CA7"/>
    <w:rsid w:val="005C2167"/>
    <w:rsid w:val="005D6E9E"/>
    <w:rsid w:val="005D724B"/>
    <w:rsid w:val="005E406D"/>
    <w:rsid w:val="005E6E18"/>
    <w:rsid w:val="005F0DB3"/>
    <w:rsid w:val="005F178D"/>
    <w:rsid w:val="005F206E"/>
    <w:rsid w:val="005F306B"/>
    <w:rsid w:val="005F3C80"/>
    <w:rsid w:val="005F5A9A"/>
    <w:rsid w:val="005F6910"/>
    <w:rsid w:val="006012EE"/>
    <w:rsid w:val="0060171A"/>
    <w:rsid w:val="0060551C"/>
    <w:rsid w:val="00606931"/>
    <w:rsid w:val="00620F86"/>
    <w:rsid w:val="006216E8"/>
    <w:rsid w:val="00622FCE"/>
    <w:rsid w:val="00623BE6"/>
    <w:rsid w:val="006264C0"/>
    <w:rsid w:val="0062674A"/>
    <w:rsid w:val="00627D4A"/>
    <w:rsid w:val="00627DB2"/>
    <w:rsid w:val="0063020E"/>
    <w:rsid w:val="00630AE1"/>
    <w:rsid w:val="00631D48"/>
    <w:rsid w:val="00641D2C"/>
    <w:rsid w:val="00642EFE"/>
    <w:rsid w:val="00643433"/>
    <w:rsid w:val="00643ED9"/>
    <w:rsid w:val="00655187"/>
    <w:rsid w:val="00661369"/>
    <w:rsid w:val="006623E7"/>
    <w:rsid w:val="00662F38"/>
    <w:rsid w:val="00664F36"/>
    <w:rsid w:val="006651AB"/>
    <w:rsid w:val="00684051"/>
    <w:rsid w:val="00685020"/>
    <w:rsid w:val="00691C49"/>
    <w:rsid w:val="00692688"/>
    <w:rsid w:val="0069272E"/>
    <w:rsid w:val="006A4D47"/>
    <w:rsid w:val="006A5A96"/>
    <w:rsid w:val="006A6898"/>
    <w:rsid w:val="006A6E42"/>
    <w:rsid w:val="006A7FDB"/>
    <w:rsid w:val="006B32DB"/>
    <w:rsid w:val="006B4BB9"/>
    <w:rsid w:val="006B71CF"/>
    <w:rsid w:val="006B7520"/>
    <w:rsid w:val="006C0471"/>
    <w:rsid w:val="006C059F"/>
    <w:rsid w:val="006C3655"/>
    <w:rsid w:val="006C59B8"/>
    <w:rsid w:val="006C76EC"/>
    <w:rsid w:val="006D6C5F"/>
    <w:rsid w:val="006E2952"/>
    <w:rsid w:val="006E2DB0"/>
    <w:rsid w:val="006E42DC"/>
    <w:rsid w:val="006E4BCA"/>
    <w:rsid w:val="006E5107"/>
    <w:rsid w:val="006E510C"/>
    <w:rsid w:val="006E6E75"/>
    <w:rsid w:val="006F09AE"/>
    <w:rsid w:val="006F386E"/>
    <w:rsid w:val="006F52E4"/>
    <w:rsid w:val="006F62F7"/>
    <w:rsid w:val="006F660E"/>
    <w:rsid w:val="006F7287"/>
    <w:rsid w:val="007004A3"/>
    <w:rsid w:val="00710DE8"/>
    <w:rsid w:val="0071107E"/>
    <w:rsid w:val="00711AB4"/>
    <w:rsid w:val="00711F64"/>
    <w:rsid w:val="0071774F"/>
    <w:rsid w:val="00717CF6"/>
    <w:rsid w:val="00720B32"/>
    <w:rsid w:val="00727A00"/>
    <w:rsid w:val="00731783"/>
    <w:rsid w:val="00731F95"/>
    <w:rsid w:val="00733A48"/>
    <w:rsid w:val="007345B7"/>
    <w:rsid w:val="0073639B"/>
    <w:rsid w:val="007364F0"/>
    <w:rsid w:val="007409B6"/>
    <w:rsid w:val="00742FF4"/>
    <w:rsid w:val="00752642"/>
    <w:rsid w:val="00753A3D"/>
    <w:rsid w:val="00754E9B"/>
    <w:rsid w:val="007562B7"/>
    <w:rsid w:val="00765840"/>
    <w:rsid w:val="00765B81"/>
    <w:rsid w:val="0076715D"/>
    <w:rsid w:val="007825C7"/>
    <w:rsid w:val="007840CE"/>
    <w:rsid w:val="00785304"/>
    <w:rsid w:val="007922D5"/>
    <w:rsid w:val="00797D2F"/>
    <w:rsid w:val="007A1549"/>
    <w:rsid w:val="007B3C81"/>
    <w:rsid w:val="007B43B2"/>
    <w:rsid w:val="007C1BCE"/>
    <w:rsid w:val="007C4E1F"/>
    <w:rsid w:val="007C6CED"/>
    <w:rsid w:val="007D2A70"/>
    <w:rsid w:val="007D4AA1"/>
    <w:rsid w:val="007D7C0F"/>
    <w:rsid w:val="007D7FF1"/>
    <w:rsid w:val="007E07B5"/>
    <w:rsid w:val="007E5EBA"/>
    <w:rsid w:val="007E70A2"/>
    <w:rsid w:val="007E72C1"/>
    <w:rsid w:val="007F3FA3"/>
    <w:rsid w:val="00804150"/>
    <w:rsid w:val="00812F4E"/>
    <w:rsid w:val="0081607A"/>
    <w:rsid w:val="00816FAA"/>
    <w:rsid w:val="008231E5"/>
    <w:rsid w:val="0083153A"/>
    <w:rsid w:val="008357FD"/>
    <w:rsid w:val="008366FA"/>
    <w:rsid w:val="00840B2E"/>
    <w:rsid w:val="008412DF"/>
    <w:rsid w:val="00855434"/>
    <w:rsid w:val="00855AE8"/>
    <w:rsid w:val="0085760D"/>
    <w:rsid w:val="00860B68"/>
    <w:rsid w:val="00861F7D"/>
    <w:rsid w:val="00865D29"/>
    <w:rsid w:val="008728FC"/>
    <w:rsid w:val="00872AB3"/>
    <w:rsid w:val="00885394"/>
    <w:rsid w:val="00892518"/>
    <w:rsid w:val="00895B85"/>
    <w:rsid w:val="008A0010"/>
    <w:rsid w:val="008A4259"/>
    <w:rsid w:val="008A562B"/>
    <w:rsid w:val="008B5FA8"/>
    <w:rsid w:val="008C2A2C"/>
    <w:rsid w:val="008C2A64"/>
    <w:rsid w:val="008C38F0"/>
    <w:rsid w:val="008C4530"/>
    <w:rsid w:val="008C6952"/>
    <w:rsid w:val="008C6DCD"/>
    <w:rsid w:val="008D257A"/>
    <w:rsid w:val="008D34AE"/>
    <w:rsid w:val="008D74D5"/>
    <w:rsid w:val="008E29B1"/>
    <w:rsid w:val="008E52E3"/>
    <w:rsid w:val="008E5B25"/>
    <w:rsid w:val="008F6A98"/>
    <w:rsid w:val="008F7901"/>
    <w:rsid w:val="00902692"/>
    <w:rsid w:val="00906C86"/>
    <w:rsid w:val="00912AB7"/>
    <w:rsid w:val="009132F3"/>
    <w:rsid w:val="00914DD0"/>
    <w:rsid w:val="0091561E"/>
    <w:rsid w:val="00915A5A"/>
    <w:rsid w:val="00915B7D"/>
    <w:rsid w:val="00916C7E"/>
    <w:rsid w:val="00920ACF"/>
    <w:rsid w:val="009234B5"/>
    <w:rsid w:val="00926A57"/>
    <w:rsid w:val="00934B14"/>
    <w:rsid w:val="00935E66"/>
    <w:rsid w:val="00940A7B"/>
    <w:rsid w:val="0094218B"/>
    <w:rsid w:val="0094291D"/>
    <w:rsid w:val="0094670E"/>
    <w:rsid w:val="00953F78"/>
    <w:rsid w:val="00954532"/>
    <w:rsid w:val="00961CBC"/>
    <w:rsid w:val="0096473F"/>
    <w:rsid w:val="00973DC7"/>
    <w:rsid w:val="009762D3"/>
    <w:rsid w:val="00976A67"/>
    <w:rsid w:val="009821D7"/>
    <w:rsid w:val="00994AE3"/>
    <w:rsid w:val="0099632B"/>
    <w:rsid w:val="009A2B7D"/>
    <w:rsid w:val="009B0B41"/>
    <w:rsid w:val="009B4479"/>
    <w:rsid w:val="009B4643"/>
    <w:rsid w:val="009B62C2"/>
    <w:rsid w:val="009C0EC7"/>
    <w:rsid w:val="009C1202"/>
    <w:rsid w:val="009C4AF4"/>
    <w:rsid w:val="009C7A97"/>
    <w:rsid w:val="009D2BCC"/>
    <w:rsid w:val="009D5C1A"/>
    <w:rsid w:val="009E21DC"/>
    <w:rsid w:val="009E278B"/>
    <w:rsid w:val="009E4E7C"/>
    <w:rsid w:val="009E6603"/>
    <w:rsid w:val="009F072C"/>
    <w:rsid w:val="009F5D8A"/>
    <w:rsid w:val="009F6C6A"/>
    <w:rsid w:val="00A028AC"/>
    <w:rsid w:val="00A07C81"/>
    <w:rsid w:val="00A10B26"/>
    <w:rsid w:val="00A10F95"/>
    <w:rsid w:val="00A1323A"/>
    <w:rsid w:val="00A167F7"/>
    <w:rsid w:val="00A173B1"/>
    <w:rsid w:val="00A21A85"/>
    <w:rsid w:val="00A23AE3"/>
    <w:rsid w:val="00A31182"/>
    <w:rsid w:val="00A34B47"/>
    <w:rsid w:val="00A360BC"/>
    <w:rsid w:val="00A363C6"/>
    <w:rsid w:val="00A37CC4"/>
    <w:rsid w:val="00A41453"/>
    <w:rsid w:val="00A41DFF"/>
    <w:rsid w:val="00A45AFC"/>
    <w:rsid w:val="00A46852"/>
    <w:rsid w:val="00A470A3"/>
    <w:rsid w:val="00A53DE8"/>
    <w:rsid w:val="00A60F56"/>
    <w:rsid w:val="00A67241"/>
    <w:rsid w:val="00A732AA"/>
    <w:rsid w:val="00A73AD0"/>
    <w:rsid w:val="00A77E51"/>
    <w:rsid w:val="00A8003F"/>
    <w:rsid w:val="00A80913"/>
    <w:rsid w:val="00A80A65"/>
    <w:rsid w:val="00A8352B"/>
    <w:rsid w:val="00A868F7"/>
    <w:rsid w:val="00A87285"/>
    <w:rsid w:val="00A87496"/>
    <w:rsid w:val="00A90451"/>
    <w:rsid w:val="00A91AB0"/>
    <w:rsid w:val="00A93136"/>
    <w:rsid w:val="00A94D18"/>
    <w:rsid w:val="00A95254"/>
    <w:rsid w:val="00AA367B"/>
    <w:rsid w:val="00AA406A"/>
    <w:rsid w:val="00AA475F"/>
    <w:rsid w:val="00AA5007"/>
    <w:rsid w:val="00AA7E3A"/>
    <w:rsid w:val="00AB4F01"/>
    <w:rsid w:val="00AB7978"/>
    <w:rsid w:val="00AB7EE7"/>
    <w:rsid w:val="00AC0740"/>
    <w:rsid w:val="00AC1515"/>
    <w:rsid w:val="00AC76F8"/>
    <w:rsid w:val="00AD5B0C"/>
    <w:rsid w:val="00AE36F6"/>
    <w:rsid w:val="00AF14F8"/>
    <w:rsid w:val="00AF1713"/>
    <w:rsid w:val="00AF256C"/>
    <w:rsid w:val="00AF3FB4"/>
    <w:rsid w:val="00B02078"/>
    <w:rsid w:val="00B0239A"/>
    <w:rsid w:val="00B02888"/>
    <w:rsid w:val="00B029C0"/>
    <w:rsid w:val="00B0553F"/>
    <w:rsid w:val="00B10C76"/>
    <w:rsid w:val="00B232B5"/>
    <w:rsid w:val="00B27675"/>
    <w:rsid w:val="00B278A9"/>
    <w:rsid w:val="00B3106A"/>
    <w:rsid w:val="00B329EF"/>
    <w:rsid w:val="00B353BB"/>
    <w:rsid w:val="00B35797"/>
    <w:rsid w:val="00B35FCA"/>
    <w:rsid w:val="00B3686A"/>
    <w:rsid w:val="00B43AA5"/>
    <w:rsid w:val="00B44085"/>
    <w:rsid w:val="00B44B59"/>
    <w:rsid w:val="00B45579"/>
    <w:rsid w:val="00B45FA0"/>
    <w:rsid w:val="00B47A44"/>
    <w:rsid w:val="00B526A9"/>
    <w:rsid w:val="00B548A3"/>
    <w:rsid w:val="00B57BA3"/>
    <w:rsid w:val="00B63741"/>
    <w:rsid w:val="00B6635B"/>
    <w:rsid w:val="00B70D61"/>
    <w:rsid w:val="00B73595"/>
    <w:rsid w:val="00B737DC"/>
    <w:rsid w:val="00B744C6"/>
    <w:rsid w:val="00B8233E"/>
    <w:rsid w:val="00B82C15"/>
    <w:rsid w:val="00B85855"/>
    <w:rsid w:val="00B862FD"/>
    <w:rsid w:val="00B87942"/>
    <w:rsid w:val="00B87C5D"/>
    <w:rsid w:val="00B90EB4"/>
    <w:rsid w:val="00B91B53"/>
    <w:rsid w:val="00B9291A"/>
    <w:rsid w:val="00B930BE"/>
    <w:rsid w:val="00B951DA"/>
    <w:rsid w:val="00B9554A"/>
    <w:rsid w:val="00B95B1D"/>
    <w:rsid w:val="00BA1ACC"/>
    <w:rsid w:val="00BA1F94"/>
    <w:rsid w:val="00BA3085"/>
    <w:rsid w:val="00BA54F8"/>
    <w:rsid w:val="00BB0779"/>
    <w:rsid w:val="00BB34D7"/>
    <w:rsid w:val="00BB4C92"/>
    <w:rsid w:val="00BB6634"/>
    <w:rsid w:val="00BC3B26"/>
    <w:rsid w:val="00BC3B50"/>
    <w:rsid w:val="00BC596F"/>
    <w:rsid w:val="00BD1AA6"/>
    <w:rsid w:val="00BD3A96"/>
    <w:rsid w:val="00BD4E42"/>
    <w:rsid w:val="00BD6382"/>
    <w:rsid w:val="00BD753A"/>
    <w:rsid w:val="00BE36BD"/>
    <w:rsid w:val="00BE6FD8"/>
    <w:rsid w:val="00BF14E5"/>
    <w:rsid w:val="00BF2E96"/>
    <w:rsid w:val="00BF3842"/>
    <w:rsid w:val="00BF5BBE"/>
    <w:rsid w:val="00C03359"/>
    <w:rsid w:val="00C03A7D"/>
    <w:rsid w:val="00C136B5"/>
    <w:rsid w:val="00C162BF"/>
    <w:rsid w:val="00C164B0"/>
    <w:rsid w:val="00C16D74"/>
    <w:rsid w:val="00C218F0"/>
    <w:rsid w:val="00C23389"/>
    <w:rsid w:val="00C336C7"/>
    <w:rsid w:val="00C3783C"/>
    <w:rsid w:val="00C403F1"/>
    <w:rsid w:val="00C40BE6"/>
    <w:rsid w:val="00C46D16"/>
    <w:rsid w:val="00C53B88"/>
    <w:rsid w:val="00C547B2"/>
    <w:rsid w:val="00C54C79"/>
    <w:rsid w:val="00C564A7"/>
    <w:rsid w:val="00C56C9A"/>
    <w:rsid w:val="00C57450"/>
    <w:rsid w:val="00C61A1E"/>
    <w:rsid w:val="00C629B1"/>
    <w:rsid w:val="00C65428"/>
    <w:rsid w:val="00C74686"/>
    <w:rsid w:val="00C747E4"/>
    <w:rsid w:val="00C776CA"/>
    <w:rsid w:val="00C85CB0"/>
    <w:rsid w:val="00C86536"/>
    <w:rsid w:val="00C87900"/>
    <w:rsid w:val="00C87F1E"/>
    <w:rsid w:val="00C92B7C"/>
    <w:rsid w:val="00CA0501"/>
    <w:rsid w:val="00CA33E7"/>
    <w:rsid w:val="00CA6AB9"/>
    <w:rsid w:val="00CB017C"/>
    <w:rsid w:val="00CB0C64"/>
    <w:rsid w:val="00CB2299"/>
    <w:rsid w:val="00CB357A"/>
    <w:rsid w:val="00CB5BCC"/>
    <w:rsid w:val="00CC31FA"/>
    <w:rsid w:val="00CC55EB"/>
    <w:rsid w:val="00CC6F41"/>
    <w:rsid w:val="00CD0B44"/>
    <w:rsid w:val="00CD2A04"/>
    <w:rsid w:val="00CD5F8A"/>
    <w:rsid w:val="00CD644D"/>
    <w:rsid w:val="00CE1088"/>
    <w:rsid w:val="00CE16E3"/>
    <w:rsid w:val="00CE4006"/>
    <w:rsid w:val="00CF0E35"/>
    <w:rsid w:val="00CF7298"/>
    <w:rsid w:val="00CF7BF9"/>
    <w:rsid w:val="00D000CD"/>
    <w:rsid w:val="00D00D06"/>
    <w:rsid w:val="00D055E2"/>
    <w:rsid w:val="00D10467"/>
    <w:rsid w:val="00D16F14"/>
    <w:rsid w:val="00D22228"/>
    <w:rsid w:val="00D2248D"/>
    <w:rsid w:val="00D2488D"/>
    <w:rsid w:val="00D25D82"/>
    <w:rsid w:val="00D46870"/>
    <w:rsid w:val="00D47000"/>
    <w:rsid w:val="00D4723E"/>
    <w:rsid w:val="00D5124F"/>
    <w:rsid w:val="00D52134"/>
    <w:rsid w:val="00D53499"/>
    <w:rsid w:val="00D56F10"/>
    <w:rsid w:val="00D57B57"/>
    <w:rsid w:val="00D6012D"/>
    <w:rsid w:val="00D6210E"/>
    <w:rsid w:val="00D628C7"/>
    <w:rsid w:val="00D6602B"/>
    <w:rsid w:val="00D71E3C"/>
    <w:rsid w:val="00D73157"/>
    <w:rsid w:val="00D73E35"/>
    <w:rsid w:val="00D74ACA"/>
    <w:rsid w:val="00D7505A"/>
    <w:rsid w:val="00D771DE"/>
    <w:rsid w:val="00D8034E"/>
    <w:rsid w:val="00D82561"/>
    <w:rsid w:val="00D90275"/>
    <w:rsid w:val="00D90C89"/>
    <w:rsid w:val="00D94E60"/>
    <w:rsid w:val="00D95094"/>
    <w:rsid w:val="00D960A1"/>
    <w:rsid w:val="00D973A2"/>
    <w:rsid w:val="00DA4586"/>
    <w:rsid w:val="00DB1982"/>
    <w:rsid w:val="00DB2F4D"/>
    <w:rsid w:val="00DB3111"/>
    <w:rsid w:val="00DB329C"/>
    <w:rsid w:val="00DB385C"/>
    <w:rsid w:val="00DB6FF5"/>
    <w:rsid w:val="00DB7267"/>
    <w:rsid w:val="00DB7FAA"/>
    <w:rsid w:val="00DC12BA"/>
    <w:rsid w:val="00DC5662"/>
    <w:rsid w:val="00DC61C4"/>
    <w:rsid w:val="00DD3924"/>
    <w:rsid w:val="00DD59B1"/>
    <w:rsid w:val="00DE16D5"/>
    <w:rsid w:val="00DE2641"/>
    <w:rsid w:val="00DF2ECE"/>
    <w:rsid w:val="00DF5086"/>
    <w:rsid w:val="00DF610A"/>
    <w:rsid w:val="00DF6514"/>
    <w:rsid w:val="00DF6D5A"/>
    <w:rsid w:val="00E058CC"/>
    <w:rsid w:val="00E06821"/>
    <w:rsid w:val="00E07E66"/>
    <w:rsid w:val="00E11EEE"/>
    <w:rsid w:val="00E20D71"/>
    <w:rsid w:val="00E21D4B"/>
    <w:rsid w:val="00E23A1C"/>
    <w:rsid w:val="00E2607C"/>
    <w:rsid w:val="00E277BE"/>
    <w:rsid w:val="00E32A49"/>
    <w:rsid w:val="00E3323B"/>
    <w:rsid w:val="00E341E0"/>
    <w:rsid w:val="00E37FC2"/>
    <w:rsid w:val="00E41B1B"/>
    <w:rsid w:val="00E467A2"/>
    <w:rsid w:val="00E521D1"/>
    <w:rsid w:val="00E5298E"/>
    <w:rsid w:val="00E5427C"/>
    <w:rsid w:val="00E63295"/>
    <w:rsid w:val="00E63D0A"/>
    <w:rsid w:val="00E642E8"/>
    <w:rsid w:val="00E65295"/>
    <w:rsid w:val="00E67281"/>
    <w:rsid w:val="00E70126"/>
    <w:rsid w:val="00E70D5D"/>
    <w:rsid w:val="00E71F1C"/>
    <w:rsid w:val="00E73304"/>
    <w:rsid w:val="00E81F77"/>
    <w:rsid w:val="00E902ED"/>
    <w:rsid w:val="00E92E5F"/>
    <w:rsid w:val="00E93B40"/>
    <w:rsid w:val="00E95602"/>
    <w:rsid w:val="00E95BE6"/>
    <w:rsid w:val="00E977BA"/>
    <w:rsid w:val="00EA09B0"/>
    <w:rsid w:val="00EA22AC"/>
    <w:rsid w:val="00EB1E2D"/>
    <w:rsid w:val="00EC042E"/>
    <w:rsid w:val="00EC6090"/>
    <w:rsid w:val="00EC6E1C"/>
    <w:rsid w:val="00EC6EBF"/>
    <w:rsid w:val="00ED019D"/>
    <w:rsid w:val="00ED0FB4"/>
    <w:rsid w:val="00ED65D0"/>
    <w:rsid w:val="00EE3484"/>
    <w:rsid w:val="00EE3834"/>
    <w:rsid w:val="00EE3FCA"/>
    <w:rsid w:val="00EE4279"/>
    <w:rsid w:val="00EF6749"/>
    <w:rsid w:val="00F06B24"/>
    <w:rsid w:val="00F105F1"/>
    <w:rsid w:val="00F10C58"/>
    <w:rsid w:val="00F1387D"/>
    <w:rsid w:val="00F13EFF"/>
    <w:rsid w:val="00F1745D"/>
    <w:rsid w:val="00F21DEA"/>
    <w:rsid w:val="00F23E7E"/>
    <w:rsid w:val="00F248D2"/>
    <w:rsid w:val="00F33456"/>
    <w:rsid w:val="00F3462A"/>
    <w:rsid w:val="00F35494"/>
    <w:rsid w:val="00F36EB8"/>
    <w:rsid w:val="00F407A6"/>
    <w:rsid w:val="00F42917"/>
    <w:rsid w:val="00F46B44"/>
    <w:rsid w:val="00F47E6B"/>
    <w:rsid w:val="00F50E60"/>
    <w:rsid w:val="00F53988"/>
    <w:rsid w:val="00F557C0"/>
    <w:rsid w:val="00F61492"/>
    <w:rsid w:val="00F6297D"/>
    <w:rsid w:val="00F645F0"/>
    <w:rsid w:val="00F66E6D"/>
    <w:rsid w:val="00F708B6"/>
    <w:rsid w:val="00F71ED2"/>
    <w:rsid w:val="00F75C1B"/>
    <w:rsid w:val="00F763C8"/>
    <w:rsid w:val="00F807E7"/>
    <w:rsid w:val="00F90BF2"/>
    <w:rsid w:val="00F938B0"/>
    <w:rsid w:val="00F94D82"/>
    <w:rsid w:val="00F95089"/>
    <w:rsid w:val="00F95E2F"/>
    <w:rsid w:val="00F974A3"/>
    <w:rsid w:val="00F97F6D"/>
    <w:rsid w:val="00FA0EEF"/>
    <w:rsid w:val="00FA1968"/>
    <w:rsid w:val="00FA2F38"/>
    <w:rsid w:val="00FA4C2D"/>
    <w:rsid w:val="00FA5A81"/>
    <w:rsid w:val="00FA7AF4"/>
    <w:rsid w:val="00FB0418"/>
    <w:rsid w:val="00FB73E9"/>
    <w:rsid w:val="00FC3BF5"/>
    <w:rsid w:val="00FC3C9E"/>
    <w:rsid w:val="00FC7EBC"/>
    <w:rsid w:val="00FD3221"/>
    <w:rsid w:val="00FE5B00"/>
    <w:rsid w:val="00FF1279"/>
    <w:rsid w:val="00FF1F92"/>
    <w:rsid w:val="00FF283A"/>
    <w:rsid w:val="00FF6452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A9D5EED-CE02-42FD-8307-4C6F0DC6A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1A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1A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11A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">
    <w:name w:val="Char Char Char Char"/>
    <w:basedOn w:val="a"/>
    <w:next w:val="a"/>
    <w:semiHidden/>
    <w:rsid w:val="00711AB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3078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78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7E70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E70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harChar">
    <w:name w:val="1 Знак Char Знак Char Знак"/>
    <w:basedOn w:val="a"/>
    <w:rsid w:val="002620F2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915B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5B7D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sid w:val="00CC6F41"/>
    <w:rPr>
      <w:color w:val="0000FF"/>
      <w:u w:val="single"/>
    </w:rPr>
  </w:style>
  <w:style w:type="paragraph" w:customStyle="1" w:styleId="ConsPlusTitle">
    <w:name w:val="ConsPlusTitle"/>
    <w:rsid w:val="004F06B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4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B19FE-D9EE-46CD-987A-4A2FD48F8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2922</dc:creator>
  <cp:lastModifiedBy>Крашенинникова Анастасия Дмитриевна</cp:lastModifiedBy>
  <cp:revision>36</cp:revision>
  <cp:lastPrinted>2020-05-20T08:16:00Z</cp:lastPrinted>
  <dcterms:created xsi:type="dcterms:W3CDTF">2020-05-14T11:13:00Z</dcterms:created>
  <dcterms:modified xsi:type="dcterms:W3CDTF">2020-05-20T08:16:00Z</dcterms:modified>
</cp:coreProperties>
</file>